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6D5867">
        <w:rPr>
          <w:rFonts w:ascii="Times New Roman" w:hAnsi="Times New Roman" w:cs="Times New Roman"/>
          <w:b/>
          <w:sz w:val="48"/>
          <w:szCs w:val="48"/>
        </w:rPr>
        <w:t>9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6D586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AB112A">
        <w:rPr>
          <w:rFonts w:ascii="Times New Roman" w:hAnsi="Times New Roman" w:cs="Times New Roman"/>
          <w:b/>
          <w:sz w:val="28"/>
          <w:szCs w:val="28"/>
        </w:rPr>
        <w:t>.09.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7A2CFC" w:rsidRDefault="007A2CFC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7" w:rsidRPr="007A2CFC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D4627" w:rsidRPr="007A2CFC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93" w:rsidRPr="007A2CFC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FC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7484F" w:rsidRPr="007A2CF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6946"/>
      </w:tblGrid>
      <w:tr w:rsidR="00BD4627" w:rsidRPr="007A2CFC" w:rsidTr="007A2CFC">
        <w:trPr>
          <w:trHeight w:val="425"/>
        </w:trPr>
        <w:tc>
          <w:tcPr>
            <w:tcW w:w="709" w:type="dxa"/>
          </w:tcPr>
          <w:p w:rsidR="00BD4627" w:rsidRPr="007A2CFC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D4627" w:rsidRPr="007A2CFC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BD4627" w:rsidRPr="007A2CFC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BD4627" w:rsidRPr="007A2CFC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регистрации</w:t>
            </w:r>
          </w:p>
        </w:tc>
        <w:tc>
          <w:tcPr>
            <w:tcW w:w="6946" w:type="dxa"/>
            <w:vAlign w:val="center"/>
          </w:tcPr>
          <w:p w:rsidR="00BD4627" w:rsidRPr="007A2CFC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решения</w:t>
            </w:r>
          </w:p>
        </w:tc>
      </w:tr>
      <w:tr w:rsidR="007A2CFC" w:rsidRPr="007A2CFC" w:rsidTr="007A2CFC">
        <w:trPr>
          <w:trHeight w:val="325"/>
        </w:trPr>
        <w:tc>
          <w:tcPr>
            <w:tcW w:w="709" w:type="dxa"/>
          </w:tcPr>
          <w:p w:rsidR="007A2CFC" w:rsidRPr="007A2CFC" w:rsidRDefault="007A2CFC" w:rsidP="007A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1843" w:type="dxa"/>
          </w:tcPr>
          <w:p w:rsidR="007A2CFC" w:rsidRPr="007A2CFC" w:rsidRDefault="007A2CFC" w:rsidP="007A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6946" w:type="dxa"/>
          </w:tcPr>
          <w:p w:rsidR="007A2CFC" w:rsidRPr="007A2CFC" w:rsidRDefault="007A2CFC" w:rsidP="007A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A2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 внесении изменений в постановление администрации Кантемировского городского поселения от 02.04.2018 г. № 99 «Об утверждении Порядка сбора и накопления отработанных ртутьсодержащих ламп на территории Кантемировского городского поселения»</w:t>
            </w:r>
          </w:p>
        </w:tc>
      </w:tr>
    </w:tbl>
    <w:p w:rsidR="00BD4627" w:rsidRPr="00307D08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FC" w:rsidRDefault="007A2CFC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FC" w:rsidRDefault="007A2CFC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FC" w:rsidRPr="007A2CFC" w:rsidRDefault="007A2CFC" w:rsidP="007A2C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bCs/>
          <w:noProof/>
          <w:spacing w:val="4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61918A89" wp14:editId="277C81D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635" b="9525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CF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АДМИНИСТРАЦИЯ </w:t>
      </w:r>
    </w:p>
    <w:p w:rsidR="007A2CFC" w:rsidRPr="007A2CFC" w:rsidRDefault="007A2CFC" w:rsidP="007A2C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КАНТЕМИРОВСКОГО ГОРОДСКОГО ПОСЕЛЕНИЯ</w:t>
      </w:r>
    </w:p>
    <w:p w:rsidR="007A2CFC" w:rsidRPr="007A2CFC" w:rsidRDefault="007A2CFC" w:rsidP="007A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КАНТЕМИРОВСКОГО МУНИЦИПАЛЬНОГО РАЙОНА</w:t>
      </w:r>
    </w:p>
    <w:p w:rsidR="007A2CFC" w:rsidRPr="007A2CFC" w:rsidRDefault="007A2CFC" w:rsidP="007A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ВОРОНЕЖСКОЙ ОБЛАСТИ</w:t>
      </w:r>
    </w:p>
    <w:p w:rsidR="007A2CFC" w:rsidRPr="007A2CFC" w:rsidRDefault="007A2CFC" w:rsidP="007A2CFC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ПОСТАНОВЛЕНИЕ</w:t>
      </w:r>
    </w:p>
    <w:p w:rsidR="007A2CFC" w:rsidRPr="007A2CFC" w:rsidRDefault="007A2CFC" w:rsidP="007A2CFC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FC" w:rsidRPr="007A2CFC" w:rsidRDefault="007A2CFC" w:rsidP="007A2CFC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E8CCC72" wp14:editId="2A8C20FC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10795" r="1397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983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7A2C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DA28DB" wp14:editId="385E3413">
                <wp:simplePos x="0" y="0"/>
                <wp:positionH relativeFrom="page">
                  <wp:posOffset>1405255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10795" r="1397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08E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" strokeweight=".25pt">
                <w10:wrap anchorx="page"/>
                <w10:anchorlock/>
              </v:line>
            </w:pict>
          </mc:Fallback>
        </mc:AlternateContent>
      </w: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30.09.2024 г. № 213</w:t>
      </w:r>
    </w:p>
    <w:p w:rsidR="007A2CFC" w:rsidRPr="007A2CFC" w:rsidRDefault="007A2CFC" w:rsidP="007A2CFC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р.п. Кантемировка</w:t>
      </w:r>
    </w:p>
    <w:p w:rsidR="007A2CFC" w:rsidRPr="007A2CFC" w:rsidRDefault="007A2CFC" w:rsidP="007A2CFC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FC" w:rsidRPr="007A2CFC" w:rsidRDefault="007A2CFC" w:rsidP="007A2CFC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 внесении изменений в постановление администрации Кантемировского городского поселения от 02.04.2018 г. № 99 «Об утверждении Порядка сбора и накопления отработанных ртутьсодержащих ламп на территории Кантемировского городского поселения»</w:t>
      </w:r>
    </w:p>
    <w:p w:rsidR="007A2CFC" w:rsidRPr="007A2CFC" w:rsidRDefault="007A2CFC" w:rsidP="007A2CF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CFC" w:rsidRPr="007A2CFC" w:rsidRDefault="007A2CFC" w:rsidP="007A2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приведения в соответствие с действующим законодательством нормативных правовых актов Кантемировского городского поселения Кантемировского муниципального района Воронежской области, руководствуясь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</w:t>
      </w:r>
      <w:r w:rsidRPr="007A2C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постановляет</w:t>
      </w: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A2CFC" w:rsidRPr="007A2CFC" w:rsidRDefault="007A2CFC" w:rsidP="007A2C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Внести в постановление администрации Кантемировского городского поселения Кантемировского муниципального района Воронежской области от 02.04.2018 года № 99 «Об утверждении Порядка сбора и накопления отработанных ртутьсодержащих ламп на территории Кантемировского городского поселения» изменения следующего содержания:</w:t>
      </w:r>
    </w:p>
    <w:p w:rsidR="007A2CFC" w:rsidRPr="007A2CFC" w:rsidRDefault="007A2CFC" w:rsidP="007A2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7A2CFC" w:rsidRPr="007A2CFC" w:rsidRDefault="007A2CFC" w:rsidP="007A2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постановление изложить в следующей редакции:</w:t>
      </w:r>
    </w:p>
    <w:p w:rsidR="007A2CFC" w:rsidRPr="007A2CFC" w:rsidRDefault="007A2CFC" w:rsidP="007A2C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Российской Федерации от 28.12.2020 № 2314 «Об утверждении Правил обращения с отходами производства и потребления в части </w:t>
      </w: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Кантемировского муниципального района Воронежской области </w:t>
      </w:r>
      <w:r w:rsidRPr="007A2C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постановляет</w:t>
      </w: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A2CFC" w:rsidRPr="007A2CFC" w:rsidRDefault="007A2CFC" w:rsidP="007A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Определить на территории Кантемировского городского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р.п. Кантемировка, ул. Полевая, 31а.</w:t>
      </w:r>
    </w:p>
    <w:p w:rsidR="007A2CFC" w:rsidRPr="007A2CFC" w:rsidRDefault="007A2CFC" w:rsidP="007A2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Определить днём сбора отработанных ртутьсодержащих ламп понедельник еженедельно с «9.00.» до «10.00.».</w:t>
      </w:r>
    </w:p>
    <w:p w:rsidR="007A2CFC" w:rsidRPr="007A2CFC" w:rsidRDefault="007A2CFC" w:rsidP="007A2CF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Лицу, ответственному за обеспечение безопасного накопления отработанных ртутьсодержащих ламп и их передачу:</w:t>
      </w:r>
    </w:p>
    <w:p w:rsidR="007A2CFC" w:rsidRPr="007A2CFC" w:rsidRDefault="007A2CFC" w:rsidP="007A2CF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организовать ведение журнала учета поступающих отработанных ртутьсодержащих ламп;</w:t>
      </w:r>
    </w:p>
    <w:p w:rsidR="007A2CFC" w:rsidRPr="007A2CFC" w:rsidRDefault="007A2CFC" w:rsidP="007A2CF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Кантемировского городского поселения Кантемировского муниципального района Воронежской области в сети «Интернет».</w:t>
      </w:r>
    </w:p>
    <w:p w:rsidR="007A2CFC" w:rsidRPr="007A2CFC" w:rsidRDefault="007A2CFC" w:rsidP="007A2C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7A2CFC" w:rsidRPr="007A2CFC" w:rsidRDefault="007A2CFC" w:rsidP="007A2C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Контроль за исполнением настоящего постановления оставляю за собой.»;</w:t>
      </w:r>
    </w:p>
    <w:p w:rsidR="007A2CFC" w:rsidRPr="007A2CFC" w:rsidRDefault="007A2CFC" w:rsidP="007A2C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Порядок сбора и накопления отработанных ртутьсодержащих ламп на территории Кантемировского городского поселения (утвержден постановлением администрации Кантемировского городского поселения от 02.04.2018 № 99) признать утратившим силу.</w:t>
      </w:r>
    </w:p>
    <w:p w:rsidR="007A2CFC" w:rsidRPr="007A2CFC" w:rsidRDefault="007A2CFC" w:rsidP="007A2CF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ru-RU"/>
        </w:rPr>
      </w:pPr>
      <w:bookmarkStart w:id="0" w:name="P64"/>
      <w:bookmarkEnd w:id="0"/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ru-RU"/>
        </w:rPr>
        <w:t>2. Опубликовать настоящее постановление в Вестнике муниципальных нормативных правовых актов Кантемировского городского поселения Кантемировского муниципального района Воронежской области и разместить на официальном сайте администрации Кантемировского городского поселения Кантемировского муниципального района Воронежской области.</w:t>
      </w:r>
    </w:p>
    <w:p w:rsidR="007A2CFC" w:rsidRPr="007A2CFC" w:rsidRDefault="007A2CFC" w:rsidP="007A2CF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ru-RU"/>
        </w:rPr>
        <w:t>3. Контроль за исполнением настоящего постановления оставляю за собой.</w:t>
      </w:r>
    </w:p>
    <w:p w:rsidR="007A2CFC" w:rsidRPr="007A2CFC" w:rsidRDefault="007A2CFC" w:rsidP="007A2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2CFC" w:rsidRPr="007A2CFC" w:rsidRDefault="007A2CFC" w:rsidP="007A2C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2CFC" w:rsidRPr="007A2CFC" w:rsidRDefault="007A2CFC" w:rsidP="007A2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FC" w:rsidRPr="007A2CFC" w:rsidRDefault="007A2CFC" w:rsidP="007A2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Кантемировского</w:t>
      </w:r>
    </w:p>
    <w:p w:rsidR="007A2CFC" w:rsidRPr="007A2CFC" w:rsidRDefault="007A2CFC" w:rsidP="007A2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</w:t>
      </w: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A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Ю.А. Завгородний</w:t>
      </w:r>
      <w:bookmarkStart w:id="1" w:name="_GoBack"/>
      <w:bookmarkEnd w:id="1"/>
    </w:p>
    <w:sectPr w:rsidR="007A2CFC" w:rsidRPr="007A2CFC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A6" w:rsidRDefault="00165EA6" w:rsidP="001A5D58">
      <w:pPr>
        <w:spacing w:after="0" w:line="240" w:lineRule="auto"/>
      </w:pPr>
      <w:r>
        <w:separator/>
      </w:r>
    </w:p>
  </w:endnote>
  <w:endnote w:type="continuationSeparator" w:id="0">
    <w:p w:rsidR="00165EA6" w:rsidRDefault="00165EA6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A6" w:rsidRDefault="00165EA6" w:rsidP="001A5D58">
      <w:pPr>
        <w:spacing w:after="0" w:line="240" w:lineRule="auto"/>
      </w:pPr>
      <w:r>
        <w:separator/>
      </w:r>
    </w:p>
  </w:footnote>
  <w:footnote w:type="continuationSeparator" w:id="0">
    <w:p w:rsidR="00165EA6" w:rsidRDefault="00165EA6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5EA6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1696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15DCB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2CFC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400A"/>
  <w15:docId w15:val="{575CD7AE-508B-4565-912C-B7DB246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21D5-72C0-4EE7-A52B-3AC4FE20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2024-06-25T07:18:00Z</cp:lastPrinted>
  <dcterms:created xsi:type="dcterms:W3CDTF">2024-10-02T10:29:00Z</dcterms:created>
  <dcterms:modified xsi:type="dcterms:W3CDTF">2024-10-07T07:25:00Z</dcterms:modified>
</cp:coreProperties>
</file>