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2D58FF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C6282B">
        <w:rPr>
          <w:rStyle w:val="20"/>
        </w:rPr>
        <w:t>постановления</w:t>
      </w:r>
      <w:r>
        <w:rPr>
          <w:rStyle w:val="20"/>
        </w:rPr>
        <w:t xml:space="preserve"> главы Кантемировского городского поселения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r>
        <w:rPr>
          <w:color w:val="000000"/>
          <w:lang w:bidi="ru-RU"/>
        </w:rPr>
        <w:t xml:space="preserve"> </w:t>
      </w:r>
      <w:r w:rsidR="0051214C">
        <w:rPr>
          <w:rStyle w:val="20"/>
        </w:rPr>
        <w:t>09.10.2023</w:t>
      </w:r>
      <w:r>
        <w:rPr>
          <w:rStyle w:val="20"/>
        </w:rPr>
        <w:t xml:space="preserve"> года № </w:t>
      </w:r>
      <w:r w:rsidR="001631D0">
        <w:rPr>
          <w:rStyle w:val="20"/>
        </w:rPr>
        <w:t>2</w:t>
      </w:r>
      <w:r w:rsidR="002D58FF">
        <w:rPr>
          <w:rStyle w:val="20"/>
        </w:rPr>
        <w:t>0</w:t>
      </w:r>
      <w:r w:rsidR="0051214C">
        <w:rPr>
          <w:rStyle w:val="20"/>
        </w:rPr>
        <w:t>1</w:t>
      </w:r>
      <w:r>
        <w:rPr>
          <w:rStyle w:val="20"/>
        </w:rPr>
        <w:t xml:space="preserve"> «О назначении публичных слушаний </w:t>
      </w:r>
      <w:r w:rsidR="004F6BA8" w:rsidRPr="00F21EF6">
        <w:rPr>
          <w:rStyle w:val="20"/>
          <w:sz w:val="22"/>
          <w:szCs w:val="22"/>
        </w:rPr>
        <w:t xml:space="preserve">по </w:t>
      </w:r>
      <w:r w:rsidR="002D58FF">
        <w:rPr>
          <w:rStyle w:val="20"/>
          <w:sz w:val="22"/>
          <w:szCs w:val="22"/>
        </w:rPr>
        <w:t>проекту</w:t>
      </w:r>
      <w:r w:rsidR="004F6BA8">
        <w:rPr>
          <w:rStyle w:val="20"/>
          <w:sz w:val="22"/>
          <w:szCs w:val="22"/>
        </w:rPr>
        <w:t xml:space="preserve"> правил</w:t>
      </w:r>
      <w:r w:rsidR="004F6BA8" w:rsidRPr="00F21EF6">
        <w:rPr>
          <w:rStyle w:val="20"/>
          <w:sz w:val="22"/>
          <w:szCs w:val="22"/>
        </w:rPr>
        <w:t xml:space="preserve"> землепользования и застройки Кантемировского городского поселения</w:t>
      </w:r>
    </w:p>
    <w:p w:rsidR="00A2033F" w:rsidRDefault="004F6BA8" w:rsidP="004F6BA8">
      <w:pPr>
        <w:pStyle w:val="a4"/>
        <w:tabs>
          <w:tab w:val="left" w:pos="1418"/>
        </w:tabs>
        <w:spacing w:line="0" w:lineRule="atLeast"/>
        <w:jc w:val="center"/>
        <w:rPr>
          <w:rStyle w:val="20"/>
        </w:rPr>
      </w:pPr>
      <w:r w:rsidRPr="00F21EF6">
        <w:rPr>
          <w:rStyle w:val="20"/>
          <w:sz w:val="22"/>
          <w:szCs w:val="22"/>
        </w:rPr>
        <w:t>Кантемировского муниципального района Воронежской области</w:t>
      </w:r>
      <w:r w:rsidR="00A2033F">
        <w:rPr>
          <w:rStyle w:val="20"/>
        </w:rPr>
        <w:t>»</w:t>
      </w:r>
    </w:p>
    <w:p w:rsidR="004F6BA8" w:rsidRDefault="004F6BA8" w:rsidP="004F6BA8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51214C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09.10.2023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 xml:space="preserve">Мы, нижеподписавшиеся, комиссия </w:t>
      </w:r>
      <w:r>
        <w:rPr>
          <w:color w:val="000000"/>
          <w:lang w:bidi="ru-RU"/>
        </w:rPr>
        <w:t xml:space="preserve">в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C6282B" w:rsidRPr="004F6BA8">
        <w:rPr>
          <w:rStyle w:val="20"/>
        </w:rPr>
        <w:t>постановление</w:t>
      </w:r>
      <w:r w:rsidRPr="004F6BA8">
        <w:rPr>
          <w:rStyle w:val="20"/>
        </w:rPr>
        <w:t xml:space="preserve"> главы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Кантемировского муниципального района Воронежской области </w:t>
      </w:r>
      <w:r w:rsidR="004F6BA8"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</w:t>
      </w:r>
      <w:r w:rsidR="0051214C">
        <w:rPr>
          <w:rStyle w:val="20"/>
        </w:rPr>
        <w:t>09.10.2023</w:t>
      </w:r>
      <w:r w:rsidR="004F6BA8" w:rsidRPr="004F6BA8">
        <w:rPr>
          <w:rStyle w:val="20"/>
        </w:rPr>
        <w:t xml:space="preserve"> года № 2</w:t>
      </w:r>
      <w:r w:rsidR="002D58FF">
        <w:rPr>
          <w:rStyle w:val="20"/>
        </w:rPr>
        <w:t>0</w:t>
      </w:r>
      <w:r w:rsidR="0051214C">
        <w:rPr>
          <w:rStyle w:val="20"/>
        </w:rPr>
        <w:t>1</w:t>
      </w:r>
      <w:r w:rsidR="004F6BA8" w:rsidRPr="004F6BA8">
        <w:rPr>
          <w:rStyle w:val="20"/>
        </w:rPr>
        <w:t xml:space="preserve"> «О назначении публичных слушаний по </w:t>
      </w:r>
      <w:r w:rsidR="002D58FF">
        <w:rPr>
          <w:rStyle w:val="20"/>
        </w:rPr>
        <w:t>проекту</w:t>
      </w:r>
      <w:r w:rsidR="004F6BA8" w:rsidRPr="004F6BA8">
        <w:rPr>
          <w:rStyle w:val="20"/>
        </w:rPr>
        <w:t xml:space="preserve"> правил землепользования и застройки Кантемировского городского поселения Кантемировского муниципального района Воронежской области»</w:t>
      </w:r>
      <w:r w:rsidRPr="004F6BA8">
        <w:rPr>
          <w:rStyle w:val="20"/>
        </w:rPr>
        <w:t xml:space="preserve"> размещено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>местах, предназначенных для обнародования муниципальных правовых актов: внутренний щит в здании</w:t>
      </w:r>
      <w:proofErr w:type="gramEnd"/>
      <w:r w:rsidRPr="004F6BA8">
        <w:rPr>
          <w:rStyle w:val="20"/>
        </w:rPr>
        <w:t xml:space="preserve">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</w:t>
      </w:r>
      <w:proofErr w:type="gramStart"/>
      <w:r w:rsidRPr="004F6BA8">
        <w:rPr>
          <w:rStyle w:val="20"/>
        </w:rPr>
        <w:t>по</w:t>
      </w:r>
      <w:proofErr w:type="gramEnd"/>
      <w:r w:rsidRPr="004F6BA8">
        <w:rPr>
          <w:rStyle w:val="20"/>
        </w:rPr>
        <w:t>: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Мабенжидис</w:t>
      </w:r>
      <w:proofErr w:type="spellEnd"/>
    </w:p>
    <w:p w:rsidR="00352652" w:rsidRDefault="00352652" w:rsidP="00352652"/>
    <w:sectPr w:rsid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FAE"/>
    <w:rsid w:val="00061DDE"/>
    <w:rsid w:val="00066D55"/>
    <w:rsid w:val="000A08D0"/>
    <w:rsid w:val="00115DD9"/>
    <w:rsid w:val="001374D6"/>
    <w:rsid w:val="001631D0"/>
    <w:rsid w:val="00187B94"/>
    <w:rsid w:val="001D7597"/>
    <w:rsid w:val="001E00A4"/>
    <w:rsid w:val="001E479F"/>
    <w:rsid w:val="00225274"/>
    <w:rsid w:val="00226B97"/>
    <w:rsid w:val="0027652A"/>
    <w:rsid w:val="002A52AC"/>
    <w:rsid w:val="002B4F18"/>
    <w:rsid w:val="002C17E1"/>
    <w:rsid w:val="002D58FF"/>
    <w:rsid w:val="00300E6E"/>
    <w:rsid w:val="003051B2"/>
    <w:rsid w:val="003477AA"/>
    <w:rsid w:val="00352652"/>
    <w:rsid w:val="0036259F"/>
    <w:rsid w:val="00397935"/>
    <w:rsid w:val="003D4192"/>
    <w:rsid w:val="004350CB"/>
    <w:rsid w:val="00457703"/>
    <w:rsid w:val="004718AB"/>
    <w:rsid w:val="004C2424"/>
    <w:rsid w:val="004D0883"/>
    <w:rsid w:val="004D26D7"/>
    <w:rsid w:val="004D6F29"/>
    <w:rsid w:val="004E122D"/>
    <w:rsid w:val="004F6BA8"/>
    <w:rsid w:val="0051214C"/>
    <w:rsid w:val="0059637A"/>
    <w:rsid w:val="00597280"/>
    <w:rsid w:val="005F19F6"/>
    <w:rsid w:val="00626B55"/>
    <w:rsid w:val="006E5632"/>
    <w:rsid w:val="006E5DD8"/>
    <w:rsid w:val="007358CB"/>
    <w:rsid w:val="007A446E"/>
    <w:rsid w:val="007B2ECB"/>
    <w:rsid w:val="007C242E"/>
    <w:rsid w:val="008004BB"/>
    <w:rsid w:val="00840532"/>
    <w:rsid w:val="008D4C1A"/>
    <w:rsid w:val="009025DE"/>
    <w:rsid w:val="0091791E"/>
    <w:rsid w:val="00924007"/>
    <w:rsid w:val="00942E2A"/>
    <w:rsid w:val="00956728"/>
    <w:rsid w:val="009C27E8"/>
    <w:rsid w:val="009D50A1"/>
    <w:rsid w:val="00A164B3"/>
    <w:rsid w:val="00A2033F"/>
    <w:rsid w:val="00A81184"/>
    <w:rsid w:val="00AC3DEA"/>
    <w:rsid w:val="00B44550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CC01-521D-49E5-871A-B81D7D32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2023-10-24T06:25:00Z</cp:lastPrinted>
  <dcterms:created xsi:type="dcterms:W3CDTF">2023-10-24T06:45:00Z</dcterms:created>
  <dcterms:modified xsi:type="dcterms:W3CDTF">2023-10-24T06:45:00Z</dcterms:modified>
</cp:coreProperties>
</file>