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Pr="00D30700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5707AF">
        <w:rPr>
          <w:rFonts w:ascii="Times New Roman" w:hAnsi="Times New Roman" w:cs="Times New Roman"/>
          <w:b/>
          <w:sz w:val="48"/>
          <w:szCs w:val="48"/>
        </w:rPr>
        <w:t>3</w:t>
      </w:r>
      <w:r w:rsidR="007144D5">
        <w:rPr>
          <w:rFonts w:ascii="Times New Roman" w:hAnsi="Times New Roman" w:cs="Times New Roman"/>
          <w:b/>
          <w:sz w:val="48"/>
          <w:szCs w:val="48"/>
        </w:rPr>
        <w:t>1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062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22" w:rsidRDefault="00CE6422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7144D5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01.08</w:t>
      </w:r>
      <w:r w:rsidR="00C90B1D">
        <w:rPr>
          <w:rFonts w:ascii="Times New Roman" w:hAnsi="Times New Roman" w:cs="Times New Roman"/>
          <w:b/>
          <w:sz w:val="28"/>
          <w:szCs w:val="28"/>
        </w:rPr>
        <w:t>.202</w:t>
      </w:r>
      <w:r w:rsidR="00C52A13">
        <w:rPr>
          <w:rFonts w:ascii="Times New Roman" w:hAnsi="Times New Roman" w:cs="Times New Roman"/>
          <w:b/>
          <w:sz w:val="28"/>
          <w:szCs w:val="28"/>
        </w:rPr>
        <w:t>3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E63024" w:rsidRDefault="009E5687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684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2A56EF" w:rsidRDefault="00312199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Постановл</w:t>
      </w:r>
      <w:r w:rsidR="00883213">
        <w:rPr>
          <w:rFonts w:ascii="Times New Roman" w:hAnsi="Times New Roman" w:cs="Times New Roman"/>
          <w:b/>
          <w:bCs/>
          <w:spacing w:val="-3"/>
          <w:sz w:val="24"/>
          <w:szCs w:val="24"/>
        </w:rPr>
        <w:t>ения:</w:t>
      </w:r>
    </w:p>
    <w:tbl>
      <w:tblPr>
        <w:tblW w:w="9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1998"/>
        <w:gridCol w:w="6765"/>
      </w:tblGrid>
      <w:tr w:rsidR="00153CD3" w:rsidRPr="00153CD3" w:rsidTr="00A61558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96" w:type="dxa"/>
          </w:tcPr>
          <w:p w:rsidR="00153CD3" w:rsidRPr="00153CD3" w:rsidRDefault="00153CD3" w:rsidP="00A61558">
            <w:pPr>
              <w:pStyle w:val="a3"/>
              <w:rPr>
                <w:b w:val="0"/>
                <w:sz w:val="24"/>
              </w:rPr>
            </w:pPr>
            <w:r w:rsidRPr="00153CD3">
              <w:rPr>
                <w:b w:val="0"/>
                <w:sz w:val="24"/>
              </w:rPr>
              <w:t>164.</w:t>
            </w:r>
          </w:p>
        </w:tc>
        <w:tc>
          <w:tcPr>
            <w:tcW w:w="1998" w:type="dxa"/>
          </w:tcPr>
          <w:p w:rsidR="00153CD3" w:rsidRPr="00153CD3" w:rsidRDefault="00153CD3" w:rsidP="00A61558">
            <w:pPr>
              <w:pStyle w:val="a3"/>
              <w:rPr>
                <w:b w:val="0"/>
                <w:sz w:val="24"/>
              </w:rPr>
            </w:pPr>
            <w:r w:rsidRPr="00153CD3">
              <w:rPr>
                <w:b w:val="0"/>
                <w:sz w:val="24"/>
              </w:rPr>
              <w:t>01.08.2023</w:t>
            </w:r>
          </w:p>
        </w:tc>
        <w:tc>
          <w:tcPr>
            <w:tcW w:w="6765" w:type="dxa"/>
          </w:tcPr>
          <w:p w:rsidR="00153CD3" w:rsidRPr="00153CD3" w:rsidRDefault="00153CD3" w:rsidP="00A61558">
            <w:pPr>
              <w:pStyle w:val="a3"/>
              <w:jc w:val="both"/>
              <w:rPr>
                <w:b w:val="0"/>
                <w:sz w:val="24"/>
              </w:rPr>
            </w:pPr>
            <w:r w:rsidRPr="00153CD3">
              <w:rPr>
                <w:b w:val="0"/>
                <w:sz w:val="24"/>
              </w:rPr>
              <w:t>О внесении изменений в постановление администрации Кантемировского городского поселения от 17.04.2023 № 83 «Об утверждении схемы размещения нестационарных торговых объектов на территории Кантемировского городского поселения»</w:t>
            </w:r>
          </w:p>
        </w:tc>
      </w:tr>
    </w:tbl>
    <w:p w:rsidR="00312199" w:rsidRDefault="00312199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Pr="00153CD3" w:rsidRDefault="00153CD3" w:rsidP="00153CD3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153CD3">
        <w:rPr>
          <w:noProof/>
          <w:spacing w:val="40"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32765" cy="657225"/>
            <wp:effectExtent l="19050" t="0" r="635" b="0"/>
            <wp:wrapTopAndBottom/>
            <wp:docPr id="4" name="Рисунок 4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3CD3">
        <w:rPr>
          <w:spacing w:val="40"/>
          <w:sz w:val="24"/>
          <w:szCs w:val="24"/>
        </w:rPr>
        <w:t xml:space="preserve">АДМИНИСТРАЦИЯ </w:t>
      </w:r>
    </w:p>
    <w:p w:rsidR="00153CD3" w:rsidRPr="00153CD3" w:rsidRDefault="00153CD3" w:rsidP="00153CD3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153CD3">
        <w:rPr>
          <w:spacing w:val="40"/>
          <w:sz w:val="24"/>
          <w:szCs w:val="24"/>
        </w:rPr>
        <w:t>КАНТЕМИРОВСКОГО ГОРОДСКОГО ПОСЕЛЕНИЯ</w:t>
      </w:r>
    </w:p>
    <w:p w:rsidR="00153CD3" w:rsidRPr="00153CD3" w:rsidRDefault="00153CD3" w:rsidP="00153CD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153CD3">
        <w:rPr>
          <w:rFonts w:ascii="Times New Roman" w:hAnsi="Times New Roman" w:cs="Times New Roman"/>
          <w:b/>
          <w:bCs/>
          <w:spacing w:val="40"/>
          <w:sz w:val="24"/>
          <w:szCs w:val="24"/>
        </w:rPr>
        <w:t>КАНТЕМИРОВСКОГО МУНИЦИПАЛЬНОГО РАЙОНА</w:t>
      </w:r>
    </w:p>
    <w:p w:rsidR="00153CD3" w:rsidRPr="00153CD3" w:rsidRDefault="00153CD3" w:rsidP="00153CD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153CD3">
        <w:rPr>
          <w:rFonts w:ascii="Times New Roman" w:hAnsi="Times New Roman" w:cs="Times New Roman"/>
          <w:b/>
          <w:bCs/>
          <w:spacing w:val="40"/>
          <w:sz w:val="24"/>
          <w:szCs w:val="24"/>
        </w:rPr>
        <w:t>ВОРОНЕЖСКОЙ ОБЛАСТИ</w:t>
      </w:r>
    </w:p>
    <w:p w:rsidR="00153CD3" w:rsidRDefault="00153CD3" w:rsidP="00153CD3">
      <w:pPr>
        <w:pStyle w:val="a5"/>
        <w:jc w:val="center"/>
        <w:rPr>
          <w:rFonts w:ascii="Times New Roman" w:hAnsi="Times New Roman"/>
          <w:b/>
          <w:spacing w:val="60"/>
          <w:sz w:val="24"/>
          <w:szCs w:val="24"/>
        </w:rPr>
      </w:pPr>
    </w:p>
    <w:p w:rsidR="00153CD3" w:rsidRPr="00153CD3" w:rsidRDefault="00153CD3" w:rsidP="00153CD3">
      <w:pPr>
        <w:pStyle w:val="a5"/>
        <w:jc w:val="center"/>
        <w:rPr>
          <w:rFonts w:ascii="Times New Roman" w:hAnsi="Times New Roman"/>
          <w:spacing w:val="60"/>
          <w:sz w:val="24"/>
          <w:szCs w:val="24"/>
        </w:rPr>
      </w:pPr>
      <w:r w:rsidRPr="00153CD3">
        <w:rPr>
          <w:rFonts w:ascii="Times New Roman" w:hAnsi="Times New Roman"/>
          <w:b/>
          <w:spacing w:val="60"/>
          <w:sz w:val="24"/>
          <w:szCs w:val="24"/>
        </w:rPr>
        <w:t>ПОСТАНОВЛЕНИЕ</w:t>
      </w:r>
    </w:p>
    <w:p w:rsidR="00153CD3" w:rsidRPr="00153CD3" w:rsidRDefault="00153CD3" w:rsidP="00153CD3">
      <w:pPr>
        <w:pStyle w:val="a5"/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p w:rsidR="00153CD3" w:rsidRPr="00153CD3" w:rsidRDefault="00153CD3" w:rsidP="00153CD3">
      <w:pPr>
        <w:pStyle w:val="a5"/>
        <w:tabs>
          <w:tab w:val="left" w:pos="7809"/>
        </w:tabs>
        <w:ind w:right="2"/>
        <w:rPr>
          <w:rFonts w:ascii="Times New Roman" w:hAnsi="Times New Roman"/>
          <w:sz w:val="24"/>
          <w:szCs w:val="24"/>
        </w:rPr>
      </w:pPr>
      <w:r w:rsidRPr="00153CD3">
        <w:rPr>
          <w:rFonts w:ascii="Times New Roman" w:hAnsi="Times New Roman"/>
          <w:sz w:val="24"/>
          <w:szCs w:val="24"/>
        </w:rPr>
        <w:pict>
          <v:line id="_x0000_s1027" style="position:absolute;z-index:251661312;mso-position-horizontal-relative:page" from="213.6pt,14pt" to="259.2pt,14pt" strokeweight=".25pt">
            <w10:anchorlock/>
          </v:line>
        </w:pict>
      </w:r>
      <w:r w:rsidRPr="00153CD3">
        <w:rPr>
          <w:rFonts w:ascii="Times New Roman" w:hAnsi="Times New Roman"/>
          <w:sz w:val="24"/>
          <w:szCs w:val="24"/>
        </w:rPr>
        <w:pict>
          <v:line id="_x0000_s1026" style="position:absolute;z-index:251660288;mso-position-horizontal-relative:page" from="101.6pt,14pt" to="204.4pt,14pt" strokeweight=".25pt">
            <w10:anchorlock/>
          </v:line>
        </w:pict>
      </w:r>
      <w:r w:rsidRPr="00153CD3">
        <w:rPr>
          <w:rFonts w:ascii="Times New Roman" w:hAnsi="Times New Roman"/>
          <w:sz w:val="24"/>
          <w:szCs w:val="24"/>
        </w:rPr>
        <w:t>от  01.08 .2023 г.  № 164</w:t>
      </w:r>
    </w:p>
    <w:p w:rsidR="00153CD3" w:rsidRPr="00153CD3" w:rsidRDefault="00153CD3" w:rsidP="00153CD3">
      <w:pPr>
        <w:pStyle w:val="a5"/>
        <w:tabs>
          <w:tab w:val="left" w:pos="-1254"/>
        </w:tabs>
        <w:rPr>
          <w:rFonts w:ascii="Times New Roman" w:hAnsi="Times New Roman"/>
          <w:sz w:val="24"/>
          <w:szCs w:val="24"/>
        </w:rPr>
      </w:pPr>
      <w:r w:rsidRPr="00153CD3">
        <w:rPr>
          <w:rFonts w:ascii="Times New Roman" w:hAnsi="Times New Roman"/>
          <w:sz w:val="24"/>
          <w:szCs w:val="24"/>
        </w:rPr>
        <w:t>р.п. Кантемировка</w:t>
      </w:r>
    </w:p>
    <w:p w:rsidR="00153CD3" w:rsidRPr="00153CD3" w:rsidRDefault="00153CD3" w:rsidP="00153CD3">
      <w:pPr>
        <w:tabs>
          <w:tab w:val="left" w:pos="6237"/>
        </w:tabs>
        <w:spacing w:after="0" w:line="240" w:lineRule="auto"/>
        <w:ind w:right="28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CD3" w:rsidRPr="00153CD3" w:rsidRDefault="00153CD3" w:rsidP="00153CD3">
      <w:pPr>
        <w:tabs>
          <w:tab w:val="left" w:pos="5670"/>
        </w:tabs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CD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Кантемировского городского поселения от 17.04.2023г. № 83 «Об утверждении схемы размещения нестационарных торговых объектов на территории Кантемировского городского поселения» </w:t>
      </w:r>
    </w:p>
    <w:p w:rsidR="00153CD3" w:rsidRPr="00153CD3" w:rsidRDefault="00153CD3" w:rsidP="00153CD3">
      <w:pPr>
        <w:tabs>
          <w:tab w:val="left" w:pos="6237"/>
        </w:tabs>
        <w:spacing w:after="0" w:line="240" w:lineRule="auto"/>
        <w:ind w:right="28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CD3" w:rsidRPr="00153CD3" w:rsidRDefault="00153CD3" w:rsidP="00153CD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CD3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</w:t>
      </w:r>
      <w:hyperlink r:id="rId9" w:history="1">
        <w:r w:rsidRPr="00153CD3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153CD3">
        <w:rPr>
          <w:rFonts w:ascii="Times New Roman" w:hAnsi="Times New Roman" w:cs="Times New Roman"/>
          <w:bCs/>
          <w:sz w:val="24"/>
          <w:szCs w:val="24"/>
        </w:rPr>
        <w:t xml:space="preserve"> от 28.12.2009 №381-ФЗ «Об основах государственного регулирования торговой деятельности в Российской Федерации», во исполнение </w:t>
      </w:r>
      <w:hyperlink r:id="rId10" w:history="1">
        <w:r w:rsidRPr="00153CD3">
          <w:rPr>
            <w:rFonts w:ascii="Times New Roman" w:hAnsi="Times New Roman" w:cs="Times New Roman"/>
            <w:bCs/>
            <w:sz w:val="24"/>
            <w:szCs w:val="24"/>
          </w:rPr>
          <w:t>приказа</w:t>
        </w:r>
      </w:hyperlink>
      <w:r w:rsidRPr="00153CD3">
        <w:rPr>
          <w:rFonts w:ascii="Times New Roman" w:hAnsi="Times New Roman" w:cs="Times New Roman"/>
          <w:bCs/>
          <w:sz w:val="24"/>
          <w:szCs w:val="24"/>
        </w:rPr>
        <w:t xml:space="preserve"> департамента предпринимательства и торговли Воронежской области от 22.11.2022 № 172 «Об утверждении Порядка разработки и утверждения органами местного самоуправления муниципальных образований Воронежской области схем размещения нестационарных торговых объектов», на основании </w:t>
      </w:r>
      <w:r w:rsidRPr="00153CD3">
        <w:rPr>
          <w:rFonts w:ascii="Times New Roman" w:hAnsi="Times New Roman" w:cs="Times New Roman"/>
          <w:sz w:val="24"/>
          <w:szCs w:val="24"/>
        </w:rPr>
        <w:t>Устава Кантемировского городского поселения Кантемировского муниципального района Воронежской области</w:t>
      </w:r>
      <w:r w:rsidRPr="00153CD3">
        <w:rPr>
          <w:rFonts w:ascii="Times New Roman" w:hAnsi="Times New Roman" w:cs="Times New Roman"/>
          <w:bCs/>
          <w:sz w:val="24"/>
          <w:szCs w:val="24"/>
        </w:rPr>
        <w:t xml:space="preserve">, администрация </w:t>
      </w:r>
      <w:r w:rsidRPr="00153CD3">
        <w:rPr>
          <w:rFonts w:ascii="Times New Roman" w:hAnsi="Times New Roman" w:cs="Times New Roman"/>
          <w:sz w:val="24"/>
          <w:szCs w:val="24"/>
        </w:rPr>
        <w:t xml:space="preserve">Кантемировского городского поселения </w:t>
      </w:r>
      <w:r w:rsidRPr="00153CD3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153CD3" w:rsidRPr="00153CD3" w:rsidRDefault="00153CD3" w:rsidP="00153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CD3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11" w:history="1">
        <w:r w:rsidRPr="00153CD3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153CD3">
        <w:rPr>
          <w:rFonts w:ascii="Times New Roman" w:hAnsi="Times New Roman" w:cs="Times New Roman"/>
          <w:sz w:val="24"/>
          <w:szCs w:val="24"/>
        </w:rPr>
        <w:t xml:space="preserve"> администрации Кантемировского городского поселения от 17.04.2023г. № 83 «Об утверждении схемы размещения нестационарных торговых объектов на территории Кантемировского городского поселения» следующие изменения:</w:t>
      </w:r>
    </w:p>
    <w:p w:rsidR="00153CD3" w:rsidRPr="00153CD3" w:rsidRDefault="00153CD3" w:rsidP="00153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CD3">
        <w:rPr>
          <w:rFonts w:ascii="Times New Roman" w:hAnsi="Times New Roman" w:cs="Times New Roman"/>
          <w:sz w:val="24"/>
          <w:szCs w:val="24"/>
        </w:rPr>
        <w:t xml:space="preserve">схему размещения нестационарных торговых объектов на территории Кантемировского городского поселения изложить в новой редакции согласно приложению к настоящему постановлению. </w:t>
      </w:r>
    </w:p>
    <w:p w:rsidR="00153CD3" w:rsidRPr="00153CD3" w:rsidRDefault="00153CD3" w:rsidP="00153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D3" w:rsidRPr="00153CD3" w:rsidRDefault="00153CD3" w:rsidP="00153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CD3">
        <w:rPr>
          <w:rFonts w:ascii="Times New Roman" w:hAnsi="Times New Roman" w:cs="Times New Roman"/>
          <w:sz w:val="24"/>
          <w:szCs w:val="24"/>
        </w:rPr>
        <w:t xml:space="preserve">Глава Кантемировского </w:t>
      </w:r>
    </w:p>
    <w:p w:rsidR="00153CD3" w:rsidRPr="00153CD3" w:rsidRDefault="00153CD3" w:rsidP="00153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CD3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153CD3">
        <w:rPr>
          <w:rFonts w:ascii="Times New Roman" w:hAnsi="Times New Roman" w:cs="Times New Roman"/>
          <w:sz w:val="24"/>
          <w:szCs w:val="24"/>
        </w:rPr>
        <w:tab/>
      </w:r>
      <w:r w:rsidRPr="00153CD3">
        <w:rPr>
          <w:rFonts w:ascii="Times New Roman" w:hAnsi="Times New Roman" w:cs="Times New Roman"/>
          <w:sz w:val="24"/>
          <w:szCs w:val="24"/>
        </w:rPr>
        <w:tab/>
      </w:r>
      <w:r w:rsidRPr="00153CD3">
        <w:rPr>
          <w:rFonts w:ascii="Times New Roman" w:hAnsi="Times New Roman" w:cs="Times New Roman"/>
          <w:sz w:val="24"/>
          <w:szCs w:val="24"/>
        </w:rPr>
        <w:tab/>
      </w:r>
      <w:r w:rsidRPr="00153CD3">
        <w:rPr>
          <w:rFonts w:ascii="Times New Roman" w:hAnsi="Times New Roman" w:cs="Times New Roman"/>
          <w:sz w:val="24"/>
          <w:szCs w:val="24"/>
        </w:rPr>
        <w:tab/>
        <w:t xml:space="preserve">                          Ю.А. Завгородний</w:t>
      </w:r>
    </w:p>
    <w:p w:rsidR="00153CD3" w:rsidRPr="00153CD3" w:rsidRDefault="00153CD3" w:rsidP="00153C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53CD3" w:rsidRPr="00153CD3" w:rsidRDefault="00153CD3" w:rsidP="00153C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53CD3">
        <w:rPr>
          <w:rFonts w:ascii="Times New Roman" w:hAnsi="Times New Roman" w:cs="Times New Roman"/>
          <w:sz w:val="24"/>
          <w:szCs w:val="24"/>
        </w:rPr>
        <w:t>Приложение</w:t>
      </w:r>
    </w:p>
    <w:p w:rsidR="00153CD3" w:rsidRPr="00153CD3" w:rsidRDefault="00153CD3" w:rsidP="00153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3CD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53CD3" w:rsidRPr="00153CD3" w:rsidRDefault="00153CD3" w:rsidP="00153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3CD3">
        <w:rPr>
          <w:rFonts w:ascii="Times New Roman" w:hAnsi="Times New Roman" w:cs="Times New Roman"/>
          <w:sz w:val="24"/>
          <w:szCs w:val="24"/>
        </w:rPr>
        <w:t>Кантемировского городского поселения</w:t>
      </w:r>
    </w:p>
    <w:p w:rsidR="00153CD3" w:rsidRPr="00153CD3" w:rsidRDefault="00153CD3" w:rsidP="00153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3CD3">
        <w:rPr>
          <w:rFonts w:ascii="Times New Roman" w:hAnsi="Times New Roman" w:cs="Times New Roman"/>
          <w:sz w:val="24"/>
          <w:szCs w:val="24"/>
        </w:rPr>
        <w:t>от 01.08.2023 № 164</w:t>
      </w:r>
    </w:p>
    <w:p w:rsidR="00153CD3" w:rsidRPr="00153CD3" w:rsidRDefault="00153CD3" w:rsidP="00153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D3" w:rsidRPr="00153CD3" w:rsidRDefault="00153CD3" w:rsidP="00153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CD3">
        <w:rPr>
          <w:rFonts w:ascii="Times New Roman" w:hAnsi="Times New Roman" w:cs="Times New Roman"/>
          <w:b/>
          <w:bCs/>
          <w:sz w:val="24"/>
          <w:szCs w:val="24"/>
        </w:rPr>
        <w:t>СХЕМА</w:t>
      </w:r>
    </w:p>
    <w:p w:rsidR="00153CD3" w:rsidRPr="00153CD3" w:rsidRDefault="00153CD3" w:rsidP="00153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CD3">
        <w:rPr>
          <w:rFonts w:ascii="Times New Roman" w:hAnsi="Times New Roman" w:cs="Times New Roman"/>
          <w:b/>
          <w:bCs/>
          <w:sz w:val="24"/>
          <w:szCs w:val="24"/>
        </w:rPr>
        <w:t xml:space="preserve"> РАЗМЕЩЕНИЯ НЕСТАЦИОНАРНЫХ ТОРГОВЫХ ОБЪЕКТОВ</w:t>
      </w:r>
    </w:p>
    <w:p w:rsidR="00153CD3" w:rsidRPr="00153CD3" w:rsidRDefault="00153CD3" w:rsidP="00153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CD3">
        <w:rPr>
          <w:rFonts w:ascii="Times New Roman" w:hAnsi="Times New Roman" w:cs="Times New Roman"/>
          <w:b/>
          <w:bCs/>
          <w:sz w:val="24"/>
          <w:szCs w:val="24"/>
        </w:rPr>
        <w:t>НА ТЕРРИТОРИИ КАНТЕМИРОВСКОГО ГОРОДСКОГО ПОСЕЛЕНИЯ</w:t>
      </w:r>
    </w:p>
    <w:p w:rsidR="00153CD3" w:rsidRPr="00153CD3" w:rsidRDefault="00153CD3" w:rsidP="00153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3CD3" w:rsidRPr="00153CD3" w:rsidRDefault="00153CD3" w:rsidP="00153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CD3">
        <w:rPr>
          <w:rFonts w:ascii="Times New Roman" w:hAnsi="Times New Roman" w:cs="Times New Roman"/>
          <w:sz w:val="24"/>
          <w:szCs w:val="24"/>
        </w:rPr>
        <w:t xml:space="preserve">1. </w:t>
      </w:r>
      <w:hyperlink r:id="rId12" w:history="1">
        <w:r w:rsidRPr="00153CD3">
          <w:rPr>
            <w:rFonts w:ascii="Times New Roman" w:hAnsi="Times New Roman" w:cs="Times New Roman"/>
            <w:sz w:val="24"/>
            <w:szCs w:val="24"/>
          </w:rPr>
          <w:t>Схема</w:t>
        </w:r>
      </w:hyperlink>
      <w:r w:rsidRPr="00153CD3"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объектов на территории Кантемировского городского поселения (текстовая часть) - приложение № 1.</w:t>
      </w:r>
    </w:p>
    <w:p w:rsidR="00153CD3" w:rsidRPr="00153CD3" w:rsidRDefault="00153CD3" w:rsidP="00153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CD3">
        <w:rPr>
          <w:rFonts w:ascii="Times New Roman" w:hAnsi="Times New Roman" w:cs="Times New Roman"/>
          <w:sz w:val="24"/>
          <w:szCs w:val="24"/>
        </w:rPr>
        <w:t xml:space="preserve">2. Карта-схема мест размещения нестационарных торговых объектов на территории Кантемировского городского поселения - </w:t>
      </w:r>
      <w:hyperlink r:id="rId13" w:history="1">
        <w:r w:rsidRPr="00153CD3">
          <w:rPr>
            <w:rFonts w:ascii="Times New Roman" w:hAnsi="Times New Roman" w:cs="Times New Roman"/>
            <w:sz w:val="24"/>
            <w:szCs w:val="24"/>
          </w:rPr>
          <w:t>приложение № 2</w:t>
        </w:r>
      </w:hyperlink>
      <w:r w:rsidRPr="00153CD3">
        <w:rPr>
          <w:rFonts w:ascii="Times New Roman" w:hAnsi="Times New Roman" w:cs="Times New Roman"/>
          <w:sz w:val="24"/>
          <w:szCs w:val="24"/>
        </w:rPr>
        <w:t>.</w:t>
      </w:r>
    </w:p>
    <w:p w:rsidR="00153CD3" w:rsidRPr="00153CD3" w:rsidRDefault="00153CD3" w:rsidP="00153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D3" w:rsidRPr="00153CD3" w:rsidRDefault="00153CD3" w:rsidP="00153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53CD3" w:rsidRPr="00153CD3" w:rsidSect="00153CD3">
          <w:headerReference w:type="even" r:id="rId14"/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153CD3" w:rsidRPr="00153CD3" w:rsidRDefault="00153CD3" w:rsidP="00153C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53CD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53CD3" w:rsidRPr="00153CD3" w:rsidRDefault="00153CD3" w:rsidP="00153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3CD3">
        <w:rPr>
          <w:rFonts w:ascii="Times New Roman" w:hAnsi="Times New Roman" w:cs="Times New Roman"/>
          <w:sz w:val="24"/>
          <w:szCs w:val="24"/>
        </w:rPr>
        <w:t>к схеме размещения нестационарных торговых</w:t>
      </w:r>
    </w:p>
    <w:p w:rsidR="00153CD3" w:rsidRPr="00153CD3" w:rsidRDefault="00153CD3" w:rsidP="00153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3CD3">
        <w:rPr>
          <w:rFonts w:ascii="Times New Roman" w:hAnsi="Times New Roman" w:cs="Times New Roman"/>
          <w:sz w:val="24"/>
          <w:szCs w:val="24"/>
        </w:rPr>
        <w:t>объектов на территории  Кантемировского</w:t>
      </w:r>
    </w:p>
    <w:p w:rsidR="00153CD3" w:rsidRPr="00153CD3" w:rsidRDefault="00153CD3" w:rsidP="00153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3CD3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153CD3" w:rsidRPr="00153CD3" w:rsidRDefault="00153CD3" w:rsidP="00153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3CD3">
        <w:rPr>
          <w:rFonts w:ascii="Times New Roman" w:hAnsi="Times New Roman" w:cs="Times New Roman"/>
          <w:bCs/>
          <w:sz w:val="24"/>
          <w:szCs w:val="24"/>
        </w:rPr>
        <w:t>Схема</w:t>
      </w:r>
    </w:p>
    <w:p w:rsidR="00153CD3" w:rsidRPr="00153CD3" w:rsidRDefault="00153CD3" w:rsidP="00153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3CD3">
        <w:rPr>
          <w:rFonts w:ascii="Times New Roman" w:hAnsi="Times New Roman" w:cs="Times New Roman"/>
          <w:bCs/>
          <w:sz w:val="24"/>
          <w:szCs w:val="24"/>
        </w:rPr>
        <w:t>размещения нестационарных торговых объектов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3CD3">
        <w:rPr>
          <w:rFonts w:ascii="Times New Roman" w:hAnsi="Times New Roman" w:cs="Times New Roman"/>
          <w:bCs/>
          <w:sz w:val="24"/>
          <w:szCs w:val="24"/>
        </w:rPr>
        <w:t xml:space="preserve">на территории Кантемировского городского поселения </w:t>
      </w:r>
    </w:p>
    <w:p w:rsidR="00153CD3" w:rsidRPr="00153CD3" w:rsidRDefault="00153CD3" w:rsidP="00153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3CD3">
        <w:rPr>
          <w:rFonts w:ascii="Times New Roman" w:hAnsi="Times New Roman" w:cs="Times New Roman"/>
          <w:bCs/>
          <w:sz w:val="24"/>
          <w:szCs w:val="24"/>
        </w:rPr>
        <w:t>(текстовая часть)</w:t>
      </w:r>
    </w:p>
    <w:tbl>
      <w:tblPr>
        <w:tblW w:w="16050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936"/>
        <w:gridCol w:w="3119"/>
        <w:gridCol w:w="2126"/>
        <w:gridCol w:w="1133"/>
        <w:gridCol w:w="1872"/>
        <w:gridCol w:w="1077"/>
        <w:gridCol w:w="1448"/>
        <w:gridCol w:w="1843"/>
        <w:gridCol w:w="1275"/>
        <w:gridCol w:w="597"/>
      </w:tblGrid>
      <w:tr w:rsidR="00153CD3" w:rsidRPr="00153CD3" w:rsidTr="00A61558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(№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в схеме)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Местонахождение НТО (адресный ориентир места размещения НТО)</w:t>
            </w:r>
          </w:p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tabs>
                <w:tab w:val="left" w:pos="3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места размещения НТО</w:t>
            </w:r>
          </w:p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(кв.м.)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Вид НТО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НТО </w:t>
            </w:r>
          </w:p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размещения НТО </w:t>
            </w:r>
          </w:p>
          <w:p w:rsidR="00153CD3" w:rsidRPr="00153CD3" w:rsidRDefault="00153CD3" w:rsidP="00153CD3">
            <w:pPr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(сезонно, круглогодично и др.)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Субъекты *</w:t>
            </w:r>
          </w:p>
        </w:tc>
      </w:tr>
      <w:tr w:rsidR="00153CD3" w:rsidRPr="00153CD3" w:rsidTr="00A61558">
        <w:trPr>
          <w:gridAfter w:val="1"/>
          <w:wAfter w:w="597" w:type="dxa"/>
          <w:trHeight w:val="7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Буденного, 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(«Айсберг»</w:t>
            </w:r>
          </w:p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Гончарова С.Н.)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37,79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 с остановочным навесом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153CD3" w:rsidRPr="00153CD3" w:rsidTr="00A61558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Ул. Декабристов,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Бирюков А.А.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27,0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Автосервис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153CD3" w:rsidRPr="00153CD3" w:rsidTr="00A61558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Ул. Декабристов, 131а уч.2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Яник Т.В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14,83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153CD3" w:rsidRPr="00153CD3" w:rsidTr="00A61558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Ул. Полубоярова, (напротив д.237)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«Петрович»</w:t>
            </w:r>
          </w:p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Губарева А.А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41,5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 с остановочным навесом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153CD3" w:rsidRPr="00153CD3" w:rsidTr="00A61558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Ул. Советская , 86 а, уч.3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«Эдем»  </w:t>
            </w:r>
          </w:p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Чабанов Д.А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153CD3" w:rsidRPr="00153CD3" w:rsidTr="00A61558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Ул. Советская, 86 а, уч.3а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Волков С.Н.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10,66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153CD3" w:rsidRPr="00153CD3" w:rsidTr="00A61558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Ул. Советская, 86 а, уч.3б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Мартыненко А.В.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Продовольственные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153CD3" w:rsidRPr="00153CD3" w:rsidTr="00A61558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Ул. Советская, 86 а, уч.3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Решетников В.В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 xml:space="preserve">Смешанные товары, услуги по ремонту техники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153CD3" w:rsidRPr="00153CD3" w:rsidTr="00A61558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Ул. Советская, 131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Медведенко Ю.В.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153CD3" w:rsidRPr="00153CD3" w:rsidTr="00A61558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Ул. Советская, 131 а уч.3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Аникин А.В.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Продовольственные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 xml:space="preserve">НнПд** </w:t>
            </w:r>
          </w:p>
        </w:tc>
      </w:tr>
      <w:tr w:rsidR="00153CD3" w:rsidRPr="00153CD3" w:rsidTr="00A61558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Ул. Победы, 37 уч.1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Котова Л.Ф.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Киоск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Продовольственные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153CD3" w:rsidRPr="00153CD3" w:rsidTr="00A61558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Ул. Победы, 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Литвяков (Теле2)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Услуги сотовой связи,</w:t>
            </w:r>
          </w:p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153CD3" w:rsidRPr="00153CD3" w:rsidTr="00A61558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Ул. Советская, 75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Полунина И.И.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Система очистки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153CD3" w:rsidRPr="00153CD3" w:rsidTr="00153CD3">
        <w:trPr>
          <w:gridAfter w:val="1"/>
          <w:wAfter w:w="597" w:type="dxa"/>
          <w:trHeight w:val="15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Ул. Декабристов, 131 а, участок 13б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Гарасымко А.Н.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26,86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ИП</w:t>
            </w:r>
          </w:p>
        </w:tc>
      </w:tr>
      <w:tr w:rsidR="00153CD3" w:rsidRPr="00153CD3" w:rsidTr="00A61558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Ул. Декабристов, 131а уч.2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Яник Т.В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27,21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153CD3" w:rsidRPr="00153CD3" w:rsidTr="00A61558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Ул. Декабристов, 131а уч.7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Полунина И.И.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Система очистки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153CD3" w:rsidRPr="00153CD3" w:rsidTr="00A61558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 xml:space="preserve">Ул. Буденного , 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Гончаров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153CD3" w:rsidRPr="00153CD3" w:rsidTr="00A61558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Ул. Буденного, 21</w:t>
            </w:r>
          </w:p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(около здания КБО)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Изотермические емкости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Квас, прохладительные напитки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с 15.05 по 15.09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153CD3" w:rsidRPr="00153CD3" w:rsidTr="00A61558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Ул. Советская, 86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Изотермические емкости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Квас, прохладительные напитки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с 15.05 по 15.09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153CD3" w:rsidRPr="00153CD3" w:rsidTr="00153CD3">
        <w:trPr>
          <w:gridAfter w:val="1"/>
          <w:wAfter w:w="597" w:type="dxa"/>
          <w:trHeight w:val="51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Ул. Победы,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(около магазина «Магнит»)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Изотермические емкости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Квас, прохладительные напитки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с 15.05 по 15.09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153CD3" w:rsidRPr="00153CD3" w:rsidTr="00A61558">
        <w:trPr>
          <w:gridAfter w:val="1"/>
          <w:wAfter w:w="597" w:type="dxa"/>
          <w:trHeight w:val="8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Ул. Победы, 22</w:t>
            </w:r>
          </w:p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(около здания почтового отделения)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Изотермические емкости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Квас, прохладительные напитки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с 15.05 по 15.09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153CD3" w:rsidRPr="00153CD3" w:rsidTr="00153CD3">
        <w:trPr>
          <w:gridAfter w:val="1"/>
          <w:wAfter w:w="597" w:type="dxa"/>
          <w:trHeight w:val="3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Ул. Победы, 25 а</w:t>
            </w:r>
          </w:p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(около магазина </w:t>
            </w:r>
            <w:r w:rsidRPr="00153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«Стиль»)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 xml:space="preserve">Изотермические </w:t>
            </w:r>
            <w:r w:rsidRPr="00153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емкости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Квас, </w:t>
            </w:r>
            <w:r w:rsidRPr="00153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прохладительные напитки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</w:t>
            </w:r>
          </w:p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15.05 по 15.09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</w:t>
            </w:r>
          </w:p>
        </w:tc>
      </w:tr>
      <w:tr w:rsidR="00153CD3" w:rsidRPr="00153CD3" w:rsidTr="00A615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Ул. Декабристов, 131а уч.1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Аракелян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27,51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Продовольственные</w:t>
            </w: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ИП</w:t>
            </w:r>
          </w:p>
        </w:tc>
        <w:tc>
          <w:tcPr>
            <w:tcW w:w="597" w:type="dxa"/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3CD3" w:rsidRPr="00153CD3" w:rsidTr="00A615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Ул. Буденного,17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Май В.В.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Продовольственные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</w:t>
            </w:r>
          </w:p>
        </w:tc>
        <w:tc>
          <w:tcPr>
            <w:tcW w:w="597" w:type="dxa"/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3CD3" w:rsidRPr="00153CD3" w:rsidTr="00153CD3">
        <w:trPr>
          <w:gridAfter w:val="1"/>
          <w:wAfter w:w="597" w:type="dxa"/>
          <w:trHeight w:val="14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/>
                <w:sz w:val="24"/>
                <w:szCs w:val="24"/>
              </w:rPr>
              <w:t>ВСЕГО НЕСТАЦИОНАРНЫХ ТОРГОВЫХ ОБЪЕКТОВ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153CD3" w:rsidRPr="00153CD3" w:rsidTr="00153CD3">
        <w:trPr>
          <w:gridAfter w:val="1"/>
          <w:wAfter w:w="597" w:type="dxa"/>
          <w:trHeight w:val="6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Всего павильонов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53CD3" w:rsidRPr="00153CD3" w:rsidTr="00153CD3">
        <w:trPr>
          <w:gridAfter w:val="1"/>
          <w:wAfter w:w="597" w:type="dxa"/>
          <w:trHeight w:val="14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в том числе павильонов с остановочным навесом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3CD3" w:rsidRPr="00153CD3" w:rsidTr="00153CD3">
        <w:trPr>
          <w:gridAfter w:val="1"/>
          <w:wAfter w:w="597" w:type="dxa"/>
          <w:trHeight w:val="9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Всего киосков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3CD3" w:rsidRPr="00153CD3" w:rsidTr="00153CD3">
        <w:trPr>
          <w:gridAfter w:val="1"/>
          <w:wAfter w:w="597" w:type="dxa"/>
          <w:trHeight w:val="156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в том числе киосков с остановочным навесом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53CD3" w:rsidRPr="00153CD3" w:rsidTr="00153CD3">
        <w:trPr>
          <w:gridAfter w:val="1"/>
          <w:wAfter w:w="597" w:type="dxa"/>
          <w:trHeight w:val="9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Всего аппараты очистки воды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53CD3" w:rsidRPr="00153CD3" w:rsidTr="00153CD3">
        <w:trPr>
          <w:gridAfter w:val="1"/>
          <w:wAfter w:w="597" w:type="dxa"/>
          <w:trHeight w:val="4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 xml:space="preserve">Всего объектов сезонной торговли 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3" w:rsidRPr="00153CD3" w:rsidRDefault="00153CD3" w:rsidP="00153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C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53CD3" w:rsidRPr="00153CD3" w:rsidRDefault="00153CD3" w:rsidP="00153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D3" w:rsidRPr="00153CD3" w:rsidRDefault="00153CD3" w:rsidP="00153CD3">
      <w:pPr>
        <w:spacing w:after="0" w:line="240" w:lineRule="auto"/>
        <w:ind w:firstLine="563"/>
        <w:jc w:val="both"/>
        <w:rPr>
          <w:rFonts w:ascii="Times New Roman" w:hAnsi="Times New Roman" w:cs="Times New Roman"/>
          <w:sz w:val="24"/>
          <w:szCs w:val="24"/>
        </w:rPr>
      </w:pPr>
      <w:r w:rsidRPr="00153CD3">
        <w:rPr>
          <w:rFonts w:ascii="Times New Roman" w:hAnsi="Times New Roman" w:cs="Times New Roman"/>
          <w:sz w:val="24"/>
          <w:szCs w:val="24"/>
        </w:rPr>
        <w:t xml:space="preserve">*информация об использовании нестационарных торговых объектов субъектами малого и среднего предпринимательства, физическими лицами, указанными в </w:t>
      </w:r>
      <w:hyperlink r:id="rId15" w:history="1">
        <w:r w:rsidRPr="00153CD3">
          <w:rPr>
            <w:rFonts w:ascii="Times New Roman" w:hAnsi="Times New Roman" w:cs="Times New Roman"/>
            <w:sz w:val="24"/>
            <w:szCs w:val="24"/>
          </w:rPr>
          <w:t>части 4 статьи 10</w:t>
        </w:r>
      </w:hyperlink>
      <w:r w:rsidRPr="00153CD3">
        <w:rPr>
          <w:rFonts w:ascii="Times New Roman" w:hAnsi="Times New Roman" w:cs="Times New Roman"/>
          <w:sz w:val="24"/>
          <w:szCs w:val="24"/>
        </w:rPr>
        <w:t xml:space="preserve">, в </w:t>
      </w:r>
      <w:hyperlink r:id="rId16" w:history="1">
        <w:r w:rsidRPr="00153CD3">
          <w:rPr>
            <w:rFonts w:ascii="Times New Roman" w:hAnsi="Times New Roman" w:cs="Times New Roman"/>
            <w:sz w:val="24"/>
            <w:szCs w:val="24"/>
          </w:rPr>
          <w:t>части 6 статьи 22</w:t>
        </w:r>
      </w:hyperlink>
      <w:r w:rsidRPr="00153CD3">
        <w:rPr>
          <w:rFonts w:ascii="Times New Roman" w:hAnsi="Times New Roman" w:cs="Times New Roman"/>
          <w:sz w:val="24"/>
          <w:szCs w:val="24"/>
        </w:rPr>
        <w:t xml:space="preserve"> Федерального закона от 28.12.2009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53CD3">
        <w:rPr>
          <w:rFonts w:ascii="Times New Roman" w:hAnsi="Times New Roman" w:cs="Times New Roman"/>
          <w:sz w:val="24"/>
          <w:szCs w:val="24"/>
        </w:rPr>
        <w:t xml:space="preserve"> 381-ФЗ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53CD3">
        <w:rPr>
          <w:rFonts w:ascii="Times New Roman" w:hAnsi="Times New Roman" w:cs="Times New Roman"/>
          <w:sz w:val="24"/>
          <w:szCs w:val="24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53CD3" w:rsidRPr="00153CD3" w:rsidRDefault="00153CD3" w:rsidP="00153CD3">
      <w:pPr>
        <w:spacing w:after="0" w:line="240" w:lineRule="auto"/>
        <w:ind w:firstLine="563"/>
        <w:jc w:val="both"/>
        <w:rPr>
          <w:rFonts w:ascii="Times New Roman" w:hAnsi="Times New Roman" w:cs="Times New Roman"/>
          <w:sz w:val="24"/>
          <w:szCs w:val="24"/>
        </w:rPr>
      </w:pPr>
    </w:p>
    <w:p w:rsidR="00153CD3" w:rsidRPr="00153CD3" w:rsidRDefault="00153CD3" w:rsidP="00153CD3">
      <w:pPr>
        <w:spacing w:after="0" w:line="240" w:lineRule="auto"/>
        <w:ind w:firstLine="563"/>
        <w:jc w:val="both"/>
        <w:rPr>
          <w:rFonts w:ascii="Times New Roman" w:hAnsi="Times New Roman" w:cs="Times New Roman"/>
          <w:sz w:val="24"/>
          <w:szCs w:val="24"/>
        </w:rPr>
      </w:pPr>
      <w:r w:rsidRPr="00153CD3">
        <w:rPr>
          <w:rFonts w:ascii="Times New Roman" w:hAnsi="Times New Roman" w:cs="Times New Roman"/>
          <w:sz w:val="24"/>
          <w:szCs w:val="24"/>
        </w:rPr>
        <w:t xml:space="preserve">** физические лица, не являющихся ИП и применяющие специальный налоговый режим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53CD3">
        <w:rPr>
          <w:rFonts w:ascii="Times New Roman" w:hAnsi="Times New Roman" w:cs="Times New Roman"/>
          <w:sz w:val="24"/>
          <w:szCs w:val="24"/>
        </w:rPr>
        <w:t>Налог на профессиональный доход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53CD3">
        <w:rPr>
          <w:rFonts w:ascii="Times New Roman" w:hAnsi="Times New Roman" w:cs="Times New Roman"/>
          <w:sz w:val="24"/>
          <w:szCs w:val="24"/>
        </w:rPr>
        <w:t xml:space="preserve"> (в течение срока проведения эксперимента по установлению этого режима)</w:t>
      </w:r>
    </w:p>
    <w:p w:rsidR="00153CD3" w:rsidRPr="00153CD3" w:rsidRDefault="00153CD3" w:rsidP="00153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D3" w:rsidRPr="00153CD3" w:rsidRDefault="00153CD3" w:rsidP="00153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53CD3" w:rsidRPr="00153CD3" w:rsidSect="00C01AC7">
          <w:headerReference w:type="even" r:id="rId17"/>
          <w:pgSz w:w="16838" w:h="11906" w:orient="landscape"/>
          <w:pgMar w:top="1134" w:right="851" w:bottom="709" w:left="1985" w:header="709" w:footer="709" w:gutter="0"/>
          <w:cols w:space="708"/>
          <w:docGrid w:linePitch="360"/>
        </w:sectPr>
      </w:pPr>
    </w:p>
    <w:p w:rsidR="00153CD3" w:rsidRPr="00153CD3" w:rsidRDefault="00153CD3" w:rsidP="00153C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53CD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53CD3" w:rsidRPr="00153CD3" w:rsidRDefault="00153CD3" w:rsidP="00153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3CD3">
        <w:rPr>
          <w:rFonts w:ascii="Times New Roman" w:hAnsi="Times New Roman" w:cs="Times New Roman"/>
          <w:sz w:val="24"/>
          <w:szCs w:val="24"/>
        </w:rPr>
        <w:t>к схеме</w:t>
      </w:r>
    </w:p>
    <w:p w:rsidR="00153CD3" w:rsidRPr="00153CD3" w:rsidRDefault="00153CD3" w:rsidP="00153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3CD3">
        <w:rPr>
          <w:rFonts w:ascii="Times New Roman" w:hAnsi="Times New Roman" w:cs="Times New Roman"/>
          <w:sz w:val="24"/>
          <w:szCs w:val="24"/>
        </w:rPr>
        <w:t>размещения нестационарных торговых</w:t>
      </w:r>
    </w:p>
    <w:p w:rsidR="00153CD3" w:rsidRPr="00153CD3" w:rsidRDefault="00153CD3" w:rsidP="00153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3CD3">
        <w:rPr>
          <w:rFonts w:ascii="Times New Roman" w:hAnsi="Times New Roman" w:cs="Times New Roman"/>
          <w:sz w:val="24"/>
          <w:szCs w:val="24"/>
        </w:rPr>
        <w:t>объектов на территории  Кантемировского</w:t>
      </w:r>
    </w:p>
    <w:p w:rsidR="00153CD3" w:rsidRPr="00153CD3" w:rsidRDefault="00153CD3" w:rsidP="00153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3CD3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153CD3" w:rsidRPr="00153CD3" w:rsidRDefault="00153CD3" w:rsidP="00153C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3CD3" w:rsidRPr="00153CD3" w:rsidRDefault="00153CD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CD3">
        <w:rPr>
          <w:rFonts w:ascii="Times New Roman" w:hAnsi="Times New Roman" w:cs="Times New Roman"/>
          <w:b/>
          <w:sz w:val="24"/>
          <w:szCs w:val="24"/>
        </w:rPr>
        <w:t xml:space="preserve">Карта-схема размещения нестационарных торговых объектов на территории Кантемировского городского поселения </w:t>
      </w:r>
    </w:p>
    <w:p w:rsidR="00153CD3" w:rsidRPr="00153CD3" w:rsidRDefault="00153CD3" w:rsidP="0015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3CD3" w:rsidRPr="00153CD3" w:rsidRDefault="00153CD3" w:rsidP="00153CD3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753100" cy="6648450"/>
            <wp:effectExtent l="19050" t="0" r="0" b="0"/>
            <wp:docPr id="1" name="Рисунок 1" descr="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3CD3" w:rsidRPr="00153CD3" w:rsidSect="007144D5">
      <w:pgSz w:w="11906" w:h="16838" w:code="9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C74" w:rsidRDefault="00597C74" w:rsidP="001A5D58">
      <w:pPr>
        <w:spacing w:after="0" w:line="240" w:lineRule="auto"/>
      </w:pPr>
      <w:r>
        <w:separator/>
      </w:r>
    </w:p>
  </w:endnote>
  <w:endnote w:type="continuationSeparator" w:id="1">
    <w:p w:rsidR="00597C74" w:rsidRDefault="00597C74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C74" w:rsidRDefault="00597C74" w:rsidP="001A5D58">
      <w:pPr>
        <w:spacing w:after="0" w:line="240" w:lineRule="auto"/>
      </w:pPr>
      <w:r>
        <w:separator/>
      </w:r>
    </w:p>
  </w:footnote>
  <w:footnote w:type="continuationSeparator" w:id="1">
    <w:p w:rsidR="00597C74" w:rsidRDefault="00597C74" w:rsidP="001A5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CD3" w:rsidRDefault="00153CD3" w:rsidP="0030208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53CD3" w:rsidRDefault="00153CD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CD3" w:rsidRDefault="00153CD3" w:rsidP="0030208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53CD3" w:rsidRDefault="00153CD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6E854D7"/>
    <w:multiLevelType w:val="hybridMultilevel"/>
    <w:tmpl w:val="3E34BEA8"/>
    <w:lvl w:ilvl="0" w:tplc="ED0A32C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687"/>
    <w:rsid w:val="000058A4"/>
    <w:rsid w:val="00040309"/>
    <w:rsid w:val="00046778"/>
    <w:rsid w:val="000514C1"/>
    <w:rsid w:val="00062C2D"/>
    <w:rsid w:val="0006548A"/>
    <w:rsid w:val="00094287"/>
    <w:rsid w:val="000C3079"/>
    <w:rsid w:val="000D3A00"/>
    <w:rsid w:val="000E262D"/>
    <w:rsid w:val="000F4EB4"/>
    <w:rsid w:val="00143BBC"/>
    <w:rsid w:val="00153CD3"/>
    <w:rsid w:val="00166BBB"/>
    <w:rsid w:val="00176713"/>
    <w:rsid w:val="00183EED"/>
    <w:rsid w:val="0019284A"/>
    <w:rsid w:val="001A5D58"/>
    <w:rsid w:val="001B3326"/>
    <w:rsid w:val="001D292A"/>
    <w:rsid w:val="001D3AD6"/>
    <w:rsid w:val="001F28BD"/>
    <w:rsid w:val="0020622E"/>
    <w:rsid w:val="002068E5"/>
    <w:rsid w:val="00236181"/>
    <w:rsid w:val="00245724"/>
    <w:rsid w:val="00247FEA"/>
    <w:rsid w:val="00251662"/>
    <w:rsid w:val="00260D58"/>
    <w:rsid w:val="00265585"/>
    <w:rsid w:val="002720AD"/>
    <w:rsid w:val="00290D56"/>
    <w:rsid w:val="002A3FE6"/>
    <w:rsid w:val="002A549C"/>
    <w:rsid w:val="002A56EF"/>
    <w:rsid w:val="002D143A"/>
    <w:rsid w:val="002E0092"/>
    <w:rsid w:val="0030345B"/>
    <w:rsid w:val="0030462F"/>
    <w:rsid w:val="00312199"/>
    <w:rsid w:val="00316665"/>
    <w:rsid w:val="003175FF"/>
    <w:rsid w:val="0032111D"/>
    <w:rsid w:val="003216AD"/>
    <w:rsid w:val="0032547B"/>
    <w:rsid w:val="003428EC"/>
    <w:rsid w:val="00356519"/>
    <w:rsid w:val="003611FD"/>
    <w:rsid w:val="0038365D"/>
    <w:rsid w:val="0039078D"/>
    <w:rsid w:val="003B7D10"/>
    <w:rsid w:val="003C73D5"/>
    <w:rsid w:val="003F0914"/>
    <w:rsid w:val="003F65FB"/>
    <w:rsid w:val="003F721B"/>
    <w:rsid w:val="00402CC7"/>
    <w:rsid w:val="00413308"/>
    <w:rsid w:val="00432EB1"/>
    <w:rsid w:val="00456986"/>
    <w:rsid w:val="00476D0D"/>
    <w:rsid w:val="004A6979"/>
    <w:rsid w:val="004B4C14"/>
    <w:rsid w:val="004C285A"/>
    <w:rsid w:val="004F45F6"/>
    <w:rsid w:val="00500C4A"/>
    <w:rsid w:val="00510556"/>
    <w:rsid w:val="005324A7"/>
    <w:rsid w:val="00552D6E"/>
    <w:rsid w:val="00557FDC"/>
    <w:rsid w:val="005707AF"/>
    <w:rsid w:val="00572A1A"/>
    <w:rsid w:val="005742AD"/>
    <w:rsid w:val="00580B68"/>
    <w:rsid w:val="00591FD5"/>
    <w:rsid w:val="00597C74"/>
    <w:rsid w:val="005A3C02"/>
    <w:rsid w:val="005C7364"/>
    <w:rsid w:val="005C7F34"/>
    <w:rsid w:val="005D7F05"/>
    <w:rsid w:val="005E0709"/>
    <w:rsid w:val="005E2626"/>
    <w:rsid w:val="006019F6"/>
    <w:rsid w:val="006121AF"/>
    <w:rsid w:val="006173FE"/>
    <w:rsid w:val="00626187"/>
    <w:rsid w:val="00635B76"/>
    <w:rsid w:val="00636BF3"/>
    <w:rsid w:val="006424BE"/>
    <w:rsid w:val="00667852"/>
    <w:rsid w:val="0068267E"/>
    <w:rsid w:val="0068462D"/>
    <w:rsid w:val="00685623"/>
    <w:rsid w:val="0069157C"/>
    <w:rsid w:val="00692A9E"/>
    <w:rsid w:val="006A2AE6"/>
    <w:rsid w:val="006B5F86"/>
    <w:rsid w:val="006B7B75"/>
    <w:rsid w:val="006D4F09"/>
    <w:rsid w:val="006F5777"/>
    <w:rsid w:val="007144D5"/>
    <w:rsid w:val="00766410"/>
    <w:rsid w:val="007824FB"/>
    <w:rsid w:val="007A4CA3"/>
    <w:rsid w:val="007B6F24"/>
    <w:rsid w:val="007C55DE"/>
    <w:rsid w:val="007D2223"/>
    <w:rsid w:val="007D31DA"/>
    <w:rsid w:val="007D5A7D"/>
    <w:rsid w:val="007F32BA"/>
    <w:rsid w:val="007F4DEF"/>
    <w:rsid w:val="007F55BA"/>
    <w:rsid w:val="00803974"/>
    <w:rsid w:val="008048CB"/>
    <w:rsid w:val="00816A12"/>
    <w:rsid w:val="008238DC"/>
    <w:rsid w:val="00827B1F"/>
    <w:rsid w:val="008304B3"/>
    <w:rsid w:val="00832072"/>
    <w:rsid w:val="00834AAC"/>
    <w:rsid w:val="0083775C"/>
    <w:rsid w:val="00846D44"/>
    <w:rsid w:val="00883213"/>
    <w:rsid w:val="0088563F"/>
    <w:rsid w:val="00887356"/>
    <w:rsid w:val="00887638"/>
    <w:rsid w:val="00895C23"/>
    <w:rsid w:val="00896DA6"/>
    <w:rsid w:val="008A6DEB"/>
    <w:rsid w:val="008B2E27"/>
    <w:rsid w:val="008B7ABD"/>
    <w:rsid w:val="008E2324"/>
    <w:rsid w:val="008E59F7"/>
    <w:rsid w:val="008F5184"/>
    <w:rsid w:val="008F7BB8"/>
    <w:rsid w:val="009047C2"/>
    <w:rsid w:val="00914D00"/>
    <w:rsid w:val="00934AF4"/>
    <w:rsid w:val="009418E1"/>
    <w:rsid w:val="00997B9E"/>
    <w:rsid w:val="009A1CCC"/>
    <w:rsid w:val="009A3EEB"/>
    <w:rsid w:val="009B2F14"/>
    <w:rsid w:val="009C1BE4"/>
    <w:rsid w:val="009C1DE1"/>
    <w:rsid w:val="009E5687"/>
    <w:rsid w:val="00A012D8"/>
    <w:rsid w:val="00A13174"/>
    <w:rsid w:val="00A20781"/>
    <w:rsid w:val="00A3069B"/>
    <w:rsid w:val="00A36252"/>
    <w:rsid w:val="00AA0075"/>
    <w:rsid w:val="00AD19A8"/>
    <w:rsid w:val="00B13A3D"/>
    <w:rsid w:val="00B32A40"/>
    <w:rsid w:val="00B3470B"/>
    <w:rsid w:val="00B4471D"/>
    <w:rsid w:val="00B6634F"/>
    <w:rsid w:val="00BA0E1A"/>
    <w:rsid w:val="00BA46E4"/>
    <w:rsid w:val="00BB560F"/>
    <w:rsid w:val="00BE00AD"/>
    <w:rsid w:val="00BE3F54"/>
    <w:rsid w:val="00C03520"/>
    <w:rsid w:val="00C05BCF"/>
    <w:rsid w:val="00C116E9"/>
    <w:rsid w:val="00C242D2"/>
    <w:rsid w:val="00C33941"/>
    <w:rsid w:val="00C36634"/>
    <w:rsid w:val="00C36ED1"/>
    <w:rsid w:val="00C3788E"/>
    <w:rsid w:val="00C40AAA"/>
    <w:rsid w:val="00C41307"/>
    <w:rsid w:val="00C52A13"/>
    <w:rsid w:val="00C534E2"/>
    <w:rsid w:val="00C55CD0"/>
    <w:rsid w:val="00C90323"/>
    <w:rsid w:val="00C90B1D"/>
    <w:rsid w:val="00CA034B"/>
    <w:rsid w:val="00CA07EC"/>
    <w:rsid w:val="00CB10C8"/>
    <w:rsid w:val="00CB3021"/>
    <w:rsid w:val="00CB372B"/>
    <w:rsid w:val="00CC0A3E"/>
    <w:rsid w:val="00CD1816"/>
    <w:rsid w:val="00CD3BF1"/>
    <w:rsid w:val="00CE6422"/>
    <w:rsid w:val="00CF4814"/>
    <w:rsid w:val="00D11B93"/>
    <w:rsid w:val="00D17916"/>
    <w:rsid w:val="00D22356"/>
    <w:rsid w:val="00D26B99"/>
    <w:rsid w:val="00D30700"/>
    <w:rsid w:val="00D34CA0"/>
    <w:rsid w:val="00D372D9"/>
    <w:rsid w:val="00D518A2"/>
    <w:rsid w:val="00D604AE"/>
    <w:rsid w:val="00D7498F"/>
    <w:rsid w:val="00D87417"/>
    <w:rsid w:val="00D928B6"/>
    <w:rsid w:val="00DA2BCF"/>
    <w:rsid w:val="00DA3D69"/>
    <w:rsid w:val="00DC678B"/>
    <w:rsid w:val="00DE082F"/>
    <w:rsid w:val="00DF01C3"/>
    <w:rsid w:val="00DF317A"/>
    <w:rsid w:val="00DF3684"/>
    <w:rsid w:val="00E112F6"/>
    <w:rsid w:val="00E159B3"/>
    <w:rsid w:val="00E1730E"/>
    <w:rsid w:val="00E208E5"/>
    <w:rsid w:val="00E217FA"/>
    <w:rsid w:val="00E243EF"/>
    <w:rsid w:val="00E26230"/>
    <w:rsid w:val="00E63024"/>
    <w:rsid w:val="00E71DD7"/>
    <w:rsid w:val="00E87472"/>
    <w:rsid w:val="00E92EC4"/>
    <w:rsid w:val="00EB72B6"/>
    <w:rsid w:val="00EF22AA"/>
    <w:rsid w:val="00EF3791"/>
    <w:rsid w:val="00EF3A4D"/>
    <w:rsid w:val="00F03485"/>
    <w:rsid w:val="00F35BDC"/>
    <w:rsid w:val="00F5091E"/>
    <w:rsid w:val="00F7344B"/>
    <w:rsid w:val="00F76557"/>
    <w:rsid w:val="00F8170E"/>
    <w:rsid w:val="00F8313B"/>
    <w:rsid w:val="00F84284"/>
    <w:rsid w:val="00F856B1"/>
    <w:rsid w:val="00F941F9"/>
    <w:rsid w:val="00F956D4"/>
    <w:rsid w:val="00FA6A3A"/>
    <w:rsid w:val="00FC1BA8"/>
    <w:rsid w:val="00FC3A6E"/>
    <w:rsid w:val="00FE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uiPriority w:val="9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aliases w:val="Çàãîëîâîê,Caaieiaie,Caaieiaie Знак,Caaieiaie Знак Знак Знак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aliases w:val="Çàãîëîâîê Знак,Caaieiaie Знак1,Caaieiaie Знак Знак,Caaieiaie Знак Знак Знак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Обычный (Web)1,Обычный (веб)1,Обычный (веб) Знак,Обычный (веб) Знак1,Обычный (веб) Знак Знак,Обычный (веб) Знак Знак Знак Знак,Обычный (Web)1 Знак,Знак Знак Знак Знак Знак Знак,Обычный (веб) Знак Знак Знак,Обычный (Web) Знак Знак,ОБЫЧНЫЙ"/>
    <w:basedOn w:val="a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8">
    <w:name w:val="List Paragraph"/>
    <w:aliases w:val="Абзац списка11"/>
    <w:basedOn w:val="a"/>
    <w:link w:val="a9"/>
    <w:uiPriority w:val="34"/>
    <w:qFormat/>
    <w:rsid w:val="000E262D"/>
    <w:pPr>
      <w:ind w:left="720"/>
      <w:contextualSpacing/>
    </w:pPr>
  </w:style>
  <w:style w:type="character" w:customStyle="1" w:styleId="a9">
    <w:name w:val="Абзац списка Знак"/>
    <w:aliases w:val="Абзац списка11 Знак"/>
    <w:link w:val="a8"/>
    <w:locked/>
    <w:rsid w:val="00E159B3"/>
  </w:style>
  <w:style w:type="paragraph" w:styleId="aa">
    <w:name w:val="header"/>
    <w:basedOn w:val="a"/>
    <w:link w:val="ab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d">
    <w:name w:val="Subtitle"/>
    <w:basedOn w:val="a"/>
    <w:link w:val="ae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Body Text"/>
    <w:basedOn w:val="a"/>
    <w:link w:val="af0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4">
    <w:name w:val="Текст сноски Знак"/>
    <w:basedOn w:val="a0"/>
    <w:link w:val="af3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5">
    <w:name w:val="Body Text Indent"/>
    <w:basedOn w:val="a"/>
    <w:link w:val="af6"/>
    <w:unhideWhenUsed/>
    <w:rsid w:val="000514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7">
    <w:name w:val="No Spacing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8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9">
    <w:name w:val="Plain Text"/>
    <w:aliases w:val=" Знак"/>
    <w:basedOn w:val="a"/>
    <w:link w:val="afa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aliases w:val=" Знак Знак"/>
    <w:basedOn w:val="a0"/>
    <w:link w:val="af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Гипертекстовая ссылка"/>
    <w:basedOn w:val="a0"/>
    <w:rsid w:val="00572A1A"/>
    <w:rPr>
      <w:color w:val="106BBE"/>
    </w:rPr>
  </w:style>
  <w:style w:type="paragraph" w:customStyle="1" w:styleId="afc">
    <w:name w:val="Прижатый влево"/>
    <w:basedOn w:val="a"/>
    <w:next w:val="a"/>
    <w:uiPriority w:val="99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d">
    <w:name w:val="Hyperlink"/>
    <w:basedOn w:val="a0"/>
    <w:uiPriority w:val="99"/>
    <w:rsid w:val="00C116E9"/>
    <w:rPr>
      <w:color w:val="0000FF"/>
      <w:u w:val="single"/>
    </w:rPr>
  </w:style>
  <w:style w:type="paragraph" w:styleId="afe">
    <w:name w:val="Balloon Text"/>
    <w:basedOn w:val="a"/>
    <w:link w:val="aff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1">
    <w:name w:val="footer"/>
    <w:basedOn w:val="a"/>
    <w:link w:val="aff2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Нижний колонтитул Знак"/>
    <w:basedOn w:val="a0"/>
    <w:link w:val="aff1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rsid w:val="00E112F6"/>
    <w:rPr>
      <w:b/>
      <w:bCs/>
      <w:color w:val="26282F"/>
    </w:rPr>
  </w:style>
  <w:style w:type="paragraph" w:customStyle="1" w:styleId="aff5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6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7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8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9">
    <w:name w:val="ЗАК_ПОСТ_РЕШ"/>
    <w:basedOn w:val="ad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a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c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d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e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0">
    <w:name w:val="Заголовок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1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2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3">
    <w:name w:val="Table Grid"/>
    <w:basedOn w:val="a1"/>
    <w:uiPriority w:val="59"/>
    <w:rsid w:val="0053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одержимое таблицы"/>
    <w:basedOn w:val="a"/>
    <w:rsid w:val="00C903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5">
    <w:name w:val="Основной текст (2)"/>
    <w:basedOn w:val="a0"/>
    <w:rsid w:val="00325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TML">
    <w:name w:val="Стандартный HTML Знак"/>
    <w:basedOn w:val="a0"/>
    <w:link w:val="HTML0"/>
    <w:rsid w:val="003216AD"/>
    <w:rPr>
      <w:rFonts w:ascii="Courier New" w:hAnsi="Courier New" w:cs="Courier New"/>
      <w:sz w:val="24"/>
      <w:lang w:eastAsia="ar-SA"/>
    </w:rPr>
  </w:style>
  <w:style w:type="paragraph" w:styleId="HTML0">
    <w:name w:val="HTML Preformatted"/>
    <w:basedOn w:val="a"/>
    <w:link w:val="HTML"/>
    <w:rsid w:val="00321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4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3216AD"/>
    <w:rPr>
      <w:rFonts w:ascii="Consolas" w:hAnsi="Consolas"/>
      <w:sz w:val="20"/>
      <w:szCs w:val="20"/>
    </w:rPr>
  </w:style>
  <w:style w:type="paragraph" w:customStyle="1" w:styleId="Default">
    <w:name w:val="Default"/>
    <w:rsid w:val="003216A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iceouttxt4">
    <w:name w:val="iceouttxt4"/>
    <w:basedOn w:val="a0"/>
    <w:rsid w:val="00E159B3"/>
  </w:style>
  <w:style w:type="paragraph" w:customStyle="1" w:styleId="310">
    <w:name w:val="Основной текст с отступом 31"/>
    <w:basedOn w:val="a"/>
    <w:rsid w:val="00E159B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E159B3"/>
    <w:pPr>
      <w:shd w:val="clear" w:color="auto" w:fill="FFFFFF"/>
      <w:spacing w:after="0" w:line="0" w:lineRule="atLeast"/>
      <w:ind w:hanging="760"/>
    </w:pPr>
    <w:rPr>
      <w:sz w:val="27"/>
      <w:szCs w:val="27"/>
    </w:rPr>
  </w:style>
  <w:style w:type="character" w:customStyle="1" w:styleId="WW8Num1z0">
    <w:name w:val="WW8Num1z0"/>
    <w:rsid w:val="009C1BE4"/>
  </w:style>
  <w:style w:type="character" w:customStyle="1" w:styleId="WW8Num1z1">
    <w:name w:val="WW8Num1z1"/>
    <w:rsid w:val="009C1BE4"/>
  </w:style>
  <w:style w:type="character" w:customStyle="1" w:styleId="WW8Num1z2">
    <w:name w:val="WW8Num1z2"/>
    <w:rsid w:val="009C1BE4"/>
  </w:style>
  <w:style w:type="character" w:customStyle="1" w:styleId="WW8Num1z3">
    <w:name w:val="WW8Num1z3"/>
    <w:rsid w:val="009C1BE4"/>
  </w:style>
  <w:style w:type="character" w:customStyle="1" w:styleId="WW8Num1z4">
    <w:name w:val="WW8Num1z4"/>
    <w:rsid w:val="009C1BE4"/>
  </w:style>
  <w:style w:type="character" w:customStyle="1" w:styleId="WW8Num1z5">
    <w:name w:val="WW8Num1z5"/>
    <w:rsid w:val="009C1BE4"/>
  </w:style>
  <w:style w:type="character" w:customStyle="1" w:styleId="WW8Num1z6">
    <w:name w:val="WW8Num1z6"/>
    <w:rsid w:val="009C1BE4"/>
  </w:style>
  <w:style w:type="character" w:customStyle="1" w:styleId="WW8Num1z7">
    <w:name w:val="WW8Num1z7"/>
    <w:rsid w:val="009C1BE4"/>
  </w:style>
  <w:style w:type="character" w:customStyle="1" w:styleId="WW8Num1z8">
    <w:name w:val="WW8Num1z8"/>
    <w:rsid w:val="009C1BE4"/>
  </w:style>
  <w:style w:type="character" w:customStyle="1" w:styleId="WW8Num2z0">
    <w:name w:val="WW8Num2z0"/>
    <w:rsid w:val="009C1BE4"/>
  </w:style>
  <w:style w:type="character" w:customStyle="1" w:styleId="WW8Num2z1">
    <w:name w:val="WW8Num2z1"/>
    <w:rsid w:val="009C1BE4"/>
  </w:style>
  <w:style w:type="character" w:customStyle="1" w:styleId="WW8Num2z2">
    <w:name w:val="WW8Num2z2"/>
    <w:rsid w:val="009C1BE4"/>
  </w:style>
  <w:style w:type="character" w:customStyle="1" w:styleId="WW8Num2z3">
    <w:name w:val="WW8Num2z3"/>
    <w:rsid w:val="009C1BE4"/>
  </w:style>
  <w:style w:type="character" w:customStyle="1" w:styleId="WW8Num2z4">
    <w:name w:val="WW8Num2z4"/>
    <w:rsid w:val="009C1BE4"/>
  </w:style>
  <w:style w:type="character" w:customStyle="1" w:styleId="WW8Num2z5">
    <w:name w:val="WW8Num2z5"/>
    <w:rsid w:val="009C1BE4"/>
  </w:style>
  <w:style w:type="character" w:customStyle="1" w:styleId="WW8Num2z6">
    <w:name w:val="WW8Num2z6"/>
    <w:rsid w:val="009C1BE4"/>
  </w:style>
  <w:style w:type="character" w:customStyle="1" w:styleId="WW8Num2z7">
    <w:name w:val="WW8Num2z7"/>
    <w:rsid w:val="009C1BE4"/>
  </w:style>
  <w:style w:type="character" w:customStyle="1" w:styleId="WW8Num2z8">
    <w:name w:val="WW8Num2z8"/>
    <w:rsid w:val="009C1BE4"/>
  </w:style>
  <w:style w:type="character" w:customStyle="1" w:styleId="27">
    <w:name w:val="Основной шрифт абзаца2"/>
    <w:rsid w:val="009C1BE4"/>
  </w:style>
  <w:style w:type="character" w:customStyle="1" w:styleId="WW8Num3z0">
    <w:name w:val="WW8Num3z0"/>
    <w:rsid w:val="009C1BE4"/>
    <w:rPr>
      <w:rFonts w:ascii="Times New Roman" w:hAnsi="Times New Roman" w:cs="Times New Roman"/>
    </w:rPr>
  </w:style>
  <w:style w:type="character" w:customStyle="1" w:styleId="WW8Num3z1">
    <w:name w:val="WW8Num3z1"/>
    <w:rsid w:val="009C1BE4"/>
    <w:rPr>
      <w:rFonts w:ascii="Courier New" w:hAnsi="Courier New" w:cs="Courier New"/>
    </w:rPr>
  </w:style>
  <w:style w:type="character" w:customStyle="1" w:styleId="WW8Num3z2">
    <w:name w:val="WW8Num3z2"/>
    <w:rsid w:val="009C1BE4"/>
    <w:rPr>
      <w:rFonts w:ascii="Wingdings" w:hAnsi="Wingdings" w:cs="Wingdings"/>
    </w:rPr>
  </w:style>
  <w:style w:type="character" w:customStyle="1" w:styleId="WW8Num3z3">
    <w:name w:val="WW8Num3z3"/>
    <w:rsid w:val="009C1BE4"/>
    <w:rPr>
      <w:rFonts w:ascii="Symbol" w:hAnsi="Symbol" w:cs="Symbol"/>
    </w:rPr>
  </w:style>
  <w:style w:type="character" w:customStyle="1" w:styleId="WW8Num4z0">
    <w:name w:val="WW8Num4z0"/>
    <w:rsid w:val="009C1BE4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C1BE4"/>
    <w:rPr>
      <w:rFonts w:ascii="Courier New" w:hAnsi="Courier New" w:cs="Courier New"/>
    </w:rPr>
  </w:style>
  <w:style w:type="character" w:customStyle="1" w:styleId="WW8Num4z2">
    <w:name w:val="WW8Num4z2"/>
    <w:rsid w:val="009C1BE4"/>
    <w:rPr>
      <w:rFonts w:ascii="Wingdings" w:hAnsi="Wingdings" w:cs="Wingdings"/>
    </w:rPr>
  </w:style>
  <w:style w:type="character" w:customStyle="1" w:styleId="WW8Num4z3">
    <w:name w:val="WW8Num4z3"/>
    <w:rsid w:val="009C1BE4"/>
    <w:rPr>
      <w:rFonts w:ascii="Symbol" w:hAnsi="Symbol" w:cs="Symbol"/>
    </w:rPr>
  </w:style>
  <w:style w:type="character" w:customStyle="1" w:styleId="WW8Num5z0">
    <w:name w:val="WW8Num5z0"/>
    <w:rsid w:val="009C1BE4"/>
  </w:style>
  <w:style w:type="character" w:customStyle="1" w:styleId="WW8Num5z1">
    <w:name w:val="WW8Num5z1"/>
    <w:rsid w:val="009C1BE4"/>
  </w:style>
  <w:style w:type="character" w:customStyle="1" w:styleId="WW8Num5z2">
    <w:name w:val="WW8Num5z2"/>
    <w:rsid w:val="009C1BE4"/>
  </w:style>
  <w:style w:type="character" w:customStyle="1" w:styleId="WW8Num5z3">
    <w:name w:val="WW8Num5z3"/>
    <w:rsid w:val="009C1BE4"/>
  </w:style>
  <w:style w:type="character" w:customStyle="1" w:styleId="WW8Num5z4">
    <w:name w:val="WW8Num5z4"/>
    <w:rsid w:val="009C1BE4"/>
  </w:style>
  <w:style w:type="character" w:customStyle="1" w:styleId="WW8Num5z5">
    <w:name w:val="WW8Num5z5"/>
    <w:rsid w:val="009C1BE4"/>
  </w:style>
  <w:style w:type="character" w:customStyle="1" w:styleId="WW8Num5z6">
    <w:name w:val="WW8Num5z6"/>
    <w:rsid w:val="009C1BE4"/>
  </w:style>
  <w:style w:type="character" w:customStyle="1" w:styleId="WW8Num5z7">
    <w:name w:val="WW8Num5z7"/>
    <w:rsid w:val="009C1BE4"/>
  </w:style>
  <w:style w:type="character" w:customStyle="1" w:styleId="WW8Num5z8">
    <w:name w:val="WW8Num5z8"/>
    <w:rsid w:val="009C1BE4"/>
  </w:style>
  <w:style w:type="character" w:customStyle="1" w:styleId="WW8Num6z0">
    <w:name w:val="WW8Num6z0"/>
    <w:rsid w:val="009C1BE4"/>
  </w:style>
  <w:style w:type="character" w:customStyle="1" w:styleId="WW8Num6z1">
    <w:name w:val="WW8Num6z1"/>
    <w:rsid w:val="009C1BE4"/>
  </w:style>
  <w:style w:type="character" w:customStyle="1" w:styleId="WW8Num6z2">
    <w:name w:val="WW8Num6z2"/>
    <w:rsid w:val="009C1BE4"/>
  </w:style>
  <w:style w:type="character" w:customStyle="1" w:styleId="WW8Num6z3">
    <w:name w:val="WW8Num6z3"/>
    <w:rsid w:val="009C1BE4"/>
  </w:style>
  <w:style w:type="character" w:customStyle="1" w:styleId="WW8Num6z4">
    <w:name w:val="WW8Num6z4"/>
    <w:rsid w:val="009C1BE4"/>
  </w:style>
  <w:style w:type="character" w:customStyle="1" w:styleId="WW8Num6z5">
    <w:name w:val="WW8Num6z5"/>
    <w:rsid w:val="009C1BE4"/>
  </w:style>
  <w:style w:type="character" w:customStyle="1" w:styleId="WW8Num6z6">
    <w:name w:val="WW8Num6z6"/>
    <w:rsid w:val="009C1BE4"/>
  </w:style>
  <w:style w:type="character" w:customStyle="1" w:styleId="WW8Num6z7">
    <w:name w:val="WW8Num6z7"/>
    <w:rsid w:val="009C1BE4"/>
  </w:style>
  <w:style w:type="character" w:customStyle="1" w:styleId="WW8Num6z8">
    <w:name w:val="WW8Num6z8"/>
    <w:rsid w:val="009C1BE4"/>
  </w:style>
  <w:style w:type="character" w:customStyle="1" w:styleId="WW8Num7z0">
    <w:name w:val="WW8Num7z0"/>
    <w:rsid w:val="009C1BE4"/>
  </w:style>
  <w:style w:type="character" w:customStyle="1" w:styleId="WW8Num7z1">
    <w:name w:val="WW8Num7z1"/>
    <w:rsid w:val="009C1BE4"/>
  </w:style>
  <w:style w:type="character" w:customStyle="1" w:styleId="WW8Num7z2">
    <w:name w:val="WW8Num7z2"/>
    <w:rsid w:val="009C1BE4"/>
  </w:style>
  <w:style w:type="character" w:customStyle="1" w:styleId="WW8Num7z3">
    <w:name w:val="WW8Num7z3"/>
    <w:rsid w:val="009C1BE4"/>
  </w:style>
  <w:style w:type="character" w:customStyle="1" w:styleId="WW8Num7z4">
    <w:name w:val="WW8Num7z4"/>
    <w:rsid w:val="009C1BE4"/>
  </w:style>
  <w:style w:type="character" w:customStyle="1" w:styleId="WW8Num7z5">
    <w:name w:val="WW8Num7z5"/>
    <w:rsid w:val="009C1BE4"/>
  </w:style>
  <w:style w:type="character" w:customStyle="1" w:styleId="WW8Num7z6">
    <w:name w:val="WW8Num7z6"/>
    <w:rsid w:val="009C1BE4"/>
  </w:style>
  <w:style w:type="character" w:customStyle="1" w:styleId="WW8Num7z7">
    <w:name w:val="WW8Num7z7"/>
    <w:rsid w:val="009C1BE4"/>
  </w:style>
  <w:style w:type="character" w:customStyle="1" w:styleId="WW8Num7z8">
    <w:name w:val="WW8Num7z8"/>
    <w:rsid w:val="009C1BE4"/>
  </w:style>
  <w:style w:type="character" w:customStyle="1" w:styleId="WW8Num8z0">
    <w:name w:val="WW8Num8z0"/>
    <w:rsid w:val="009C1BE4"/>
  </w:style>
  <w:style w:type="character" w:customStyle="1" w:styleId="WW8Num8z1">
    <w:name w:val="WW8Num8z1"/>
    <w:rsid w:val="009C1BE4"/>
  </w:style>
  <w:style w:type="character" w:customStyle="1" w:styleId="WW8Num8z2">
    <w:name w:val="WW8Num8z2"/>
    <w:rsid w:val="009C1BE4"/>
  </w:style>
  <w:style w:type="character" w:customStyle="1" w:styleId="WW8Num8z3">
    <w:name w:val="WW8Num8z3"/>
    <w:rsid w:val="009C1BE4"/>
  </w:style>
  <w:style w:type="character" w:customStyle="1" w:styleId="WW8Num8z4">
    <w:name w:val="WW8Num8z4"/>
    <w:rsid w:val="009C1BE4"/>
  </w:style>
  <w:style w:type="character" w:customStyle="1" w:styleId="WW8Num8z5">
    <w:name w:val="WW8Num8z5"/>
    <w:rsid w:val="009C1BE4"/>
  </w:style>
  <w:style w:type="character" w:customStyle="1" w:styleId="WW8Num8z6">
    <w:name w:val="WW8Num8z6"/>
    <w:rsid w:val="009C1BE4"/>
  </w:style>
  <w:style w:type="character" w:customStyle="1" w:styleId="WW8Num8z7">
    <w:name w:val="WW8Num8z7"/>
    <w:rsid w:val="009C1BE4"/>
  </w:style>
  <w:style w:type="character" w:customStyle="1" w:styleId="WW8Num8z8">
    <w:name w:val="WW8Num8z8"/>
    <w:rsid w:val="009C1BE4"/>
  </w:style>
  <w:style w:type="character" w:customStyle="1" w:styleId="WW8Num9z0">
    <w:name w:val="WW8Num9z0"/>
    <w:rsid w:val="009C1BE4"/>
  </w:style>
  <w:style w:type="character" w:customStyle="1" w:styleId="WW8Num9z1">
    <w:name w:val="WW8Num9z1"/>
    <w:rsid w:val="009C1BE4"/>
  </w:style>
  <w:style w:type="character" w:customStyle="1" w:styleId="WW8Num9z2">
    <w:name w:val="WW8Num9z2"/>
    <w:rsid w:val="009C1BE4"/>
  </w:style>
  <w:style w:type="character" w:customStyle="1" w:styleId="WW8Num9z3">
    <w:name w:val="WW8Num9z3"/>
    <w:rsid w:val="009C1BE4"/>
  </w:style>
  <w:style w:type="character" w:customStyle="1" w:styleId="WW8Num9z4">
    <w:name w:val="WW8Num9z4"/>
    <w:rsid w:val="009C1BE4"/>
  </w:style>
  <w:style w:type="character" w:customStyle="1" w:styleId="WW8Num9z5">
    <w:name w:val="WW8Num9z5"/>
    <w:rsid w:val="009C1BE4"/>
  </w:style>
  <w:style w:type="character" w:customStyle="1" w:styleId="WW8Num9z6">
    <w:name w:val="WW8Num9z6"/>
    <w:rsid w:val="009C1BE4"/>
  </w:style>
  <w:style w:type="character" w:customStyle="1" w:styleId="WW8Num9z7">
    <w:name w:val="WW8Num9z7"/>
    <w:rsid w:val="009C1BE4"/>
  </w:style>
  <w:style w:type="character" w:customStyle="1" w:styleId="WW8Num9z8">
    <w:name w:val="WW8Num9z8"/>
    <w:rsid w:val="009C1BE4"/>
  </w:style>
  <w:style w:type="character" w:customStyle="1" w:styleId="WW8Num10z0">
    <w:name w:val="WW8Num10z0"/>
    <w:rsid w:val="009C1BE4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9C1BE4"/>
  </w:style>
  <w:style w:type="character" w:customStyle="1" w:styleId="WW8Num10z2">
    <w:name w:val="WW8Num10z2"/>
    <w:rsid w:val="009C1BE4"/>
    <w:rPr>
      <w:rFonts w:ascii="Wingdings" w:hAnsi="Wingdings" w:cs="Wingdings"/>
    </w:rPr>
  </w:style>
  <w:style w:type="character" w:customStyle="1" w:styleId="WW8Num10z3">
    <w:name w:val="WW8Num10z3"/>
    <w:rsid w:val="009C1BE4"/>
    <w:rPr>
      <w:rFonts w:ascii="Symbol" w:hAnsi="Symbol" w:cs="Symbol"/>
    </w:rPr>
  </w:style>
  <w:style w:type="character" w:customStyle="1" w:styleId="WW8Num10z4">
    <w:name w:val="WW8Num10z4"/>
    <w:rsid w:val="009C1BE4"/>
    <w:rPr>
      <w:rFonts w:ascii="Courier New" w:hAnsi="Courier New" w:cs="Courier New"/>
    </w:rPr>
  </w:style>
  <w:style w:type="character" w:customStyle="1" w:styleId="17">
    <w:name w:val="Основной шрифт абзаца1"/>
    <w:rsid w:val="009C1BE4"/>
  </w:style>
  <w:style w:type="character" w:customStyle="1" w:styleId="18">
    <w:name w:val="Знак примечания1"/>
    <w:rsid w:val="009C1BE4"/>
    <w:rPr>
      <w:sz w:val="16"/>
      <w:szCs w:val="16"/>
    </w:rPr>
  </w:style>
  <w:style w:type="character" w:customStyle="1" w:styleId="19">
    <w:name w:val="Основной текст Знак1"/>
    <w:rsid w:val="009C1BE4"/>
    <w:rPr>
      <w:sz w:val="28"/>
      <w:lang w:eastAsia="zh-CN"/>
    </w:rPr>
  </w:style>
  <w:style w:type="character" w:customStyle="1" w:styleId="1a">
    <w:name w:val="Текст сноски Знак1"/>
    <w:rsid w:val="009C1BE4"/>
    <w:rPr>
      <w:szCs w:val="24"/>
      <w:lang w:eastAsia="zh-CN"/>
    </w:rPr>
  </w:style>
  <w:style w:type="paragraph" w:styleId="afff5">
    <w:name w:val="List"/>
    <w:basedOn w:val="af"/>
    <w:rsid w:val="009C1BE4"/>
    <w:pPr>
      <w:suppressAutoHyphens/>
    </w:pPr>
    <w:rPr>
      <w:rFonts w:cs="Lucida Sans"/>
      <w:lang w:eastAsia="zh-CN"/>
    </w:rPr>
  </w:style>
  <w:style w:type="paragraph" w:styleId="afff6">
    <w:name w:val="caption"/>
    <w:basedOn w:val="a"/>
    <w:qFormat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8">
    <w:name w:val="Указатель2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d">
    <w:name w:val="Текст примечания1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7">
    <w:name w:val="Заголовок таблицы"/>
    <w:basedOn w:val="afff4"/>
    <w:rsid w:val="009C1BE4"/>
    <w:pPr>
      <w:jc w:val="center"/>
    </w:pPr>
    <w:rPr>
      <w:b/>
      <w:bCs/>
      <w:sz w:val="20"/>
      <w:szCs w:val="20"/>
    </w:rPr>
  </w:style>
  <w:style w:type="paragraph" w:customStyle="1" w:styleId="Heading1">
    <w:name w:val="Heading 1"/>
    <w:basedOn w:val="a"/>
    <w:next w:val="a"/>
    <w:rsid w:val="009C1BE4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Caption">
    <w:name w:val="Caption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styleId="1e">
    <w:name w:val="index 1"/>
    <w:basedOn w:val="a"/>
    <w:next w:val="a"/>
    <w:rsid w:val="009C1BE4"/>
    <w:pPr>
      <w:suppressAutoHyphens/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8">
    <w:name w:val="index heading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9">
    <w:name w:val="Содержимое врезки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fa">
    <w:name w:val="FollowedHyperlink"/>
    <w:uiPriority w:val="99"/>
    <w:unhideWhenUsed/>
    <w:rsid w:val="009C1BE4"/>
    <w:rPr>
      <w:color w:val="800080"/>
      <w:u w:val="single"/>
    </w:rPr>
  </w:style>
  <w:style w:type="paragraph" w:customStyle="1" w:styleId="TableParagraph">
    <w:name w:val="Table Paragraph"/>
    <w:basedOn w:val="a"/>
    <w:rsid w:val="00CE642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b">
    <w:name w:val="Обычнbй"/>
    <w:rsid w:val="002A56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">
    <w:name w:val="Заголовок №1_"/>
    <w:basedOn w:val="a0"/>
    <w:link w:val="1f0"/>
    <w:rsid w:val="00883213"/>
    <w:rPr>
      <w:b/>
      <w:bCs/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883213"/>
    <w:pPr>
      <w:widowControl w:val="0"/>
      <w:shd w:val="clear" w:color="auto" w:fill="FFFFFF"/>
      <w:spacing w:before="240" w:after="960" w:line="0" w:lineRule="atLeast"/>
      <w:jc w:val="center"/>
      <w:outlineLvl w:val="0"/>
    </w:pPr>
    <w:rPr>
      <w:b/>
      <w:bCs/>
      <w:sz w:val="26"/>
      <w:szCs w:val="26"/>
    </w:rPr>
  </w:style>
  <w:style w:type="character" w:customStyle="1" w:styleId="29">
    <w:name w:val="Основной текст (2)_"/>
    <w:basedOn w:val="a0"/>
    <w:rsid w:val="00883213"/>
    <w:rPr>
      <w:sz w:val="26"/>
      <w:szCs w:val="26"/>
      <w:shd w:val="clear" w:color="auto" w:fill="FFFFFF"/>
    </w:rPr>
  </w:style>
  <w:style w:type="paragraph" w:customStyle="1" w:styleId="p21">
    <w:name w:val="p21"/>
    <w:basedOn w:val="a"/>
    <w:rsid w:val="006B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31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31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4BC40FFF603F45D2BE7816149E60E7F78EB0D954AF12C70A8A7B000AC8C49AD0F7609FA69114B6E4F5CFBnB6FI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4BC40FFF603F45D2BE7816149E60E7F78EB0D954AF12C70A8A7B000AC8C49AD0F7609FA69114B684F54FCnB69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9195&amp;dst=100233&amp;field=134&amp;date=19.04.20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54D8E3ED045D769790572F3855239C84B4B72BA63CC0D1EA789964946F9A08SDf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9195&amp;dst=100118&amp;field=134&amp;date=19.04.2023" TargetMode="External"/><Relationship Id="rId10" Type="http://schemas.openxmlformats.org/officeDocument/2006/relationships/hyperlink" Target="https://login.consultant.ru/link/?req=doc&amp;base=RLAW181&amp;n=112869&amp;date=19.04.20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4725&amp;date=19.04.202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FD96-3E61-4E5B-A92B-D1ADDBBE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2023-03-27T06:53:00Z</cp:lastPrinted>
  <dcterms:created xsi:type="dcterms:W3CDTF">2023-08-03T05:50:00Z</dcterms:created>
  <dcterms:modified xsi:type="dcterms:W3CDTF">2023-08-03T13:56:00Z</dcterms:modified>
</cp:coreProperties>
</file>