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3216AD">
        <w:rPr>
          <w:rFonts w:ascii="Times New Roman" w:hAnsi="Times New Roman" w:cs="Times New Roman"/>
          <w:b/>
          <w:sz w:val="48"/>
          <w:szCs w:val="48"/>
        </w:rPr>
        <w:t>1</w:t>
      </w:r>
      <w:r w:rsidR="00A3069B">
        <w:rPr>
          <w:rFonts w:ascii="Times New Roman" w:hAnsi="Times New Roman" w:cs="Times New Roman"/>
          <w:b/>
          <w:sz w:val="48"/>
          <w:szCs w:val="48"/>
        </w:rPr>
        <w:t>5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A3069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11.04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A3069B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Распоряжения</w:t>
      </w:r>
      <w:r w:rsidR="00DF3684" w:rsidRPr="00DF368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59"/>
        <w:gridCol w:w="6804"/>
      </w:tblGrid>
      <w:tr w:rsidR="00DF3684" w:rsidRPr="00DF3684" w:rsidTr="00E159B3">
        <w:tc>
          <w:tcPr>
            <w:tcW w:w="696" w:type="dxa"/>
          </w:tcPr>
          <w:p w:rsidR="00DF3684" w:rsidRPr="00DF3684" w:rsidRDefault="00A3069B" w:rsidP="00DF3684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49</w:t>
            </w:r>
            <w:r w:rsidR="00DF3684" w:rsidRPr="00DF3684">
              <w:rPr>
                <w:b w:val="0"/>
                <w:sz w:val="24"/>
              </w:rPr>
              <w:t>.</w:t>
            </w:r>
          </w:p>
        </w:tc>
        <w:tc>
          <w:tcPr>
            <w:tcW w:w="1959" w:type="dxa"/>
          </w:tcPr>
          <w:p w:rsidR="00DF3684" w:rsidRPr="00DF3684" w:rsidRDefault="00A3069B" w:rsidP="00DF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DF3684" w:rsidRPr="00DF368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804" w:type="dxa"/>
          </w:tcPr>
          <w:p w:rsidR="00DF3684" w:rsidRPr="00A3069B" w:rsidRDefault="00DF3684" w:rsidP="00A306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F36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 </w:t>
            </w:r>
            <w:r w:rsidR="00A30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численности муниципальных служащих и работников муниципальных учреждения за </w:t>
            </w:r>
            <w:r w:rsidR="00A3069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ar-SA"/>
              </w:rPr>
              <w:t>I</w:t>
            </w:r>
            <w:r w:rsidR="00A30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квартал 2023 года</w:t>
            </w:r>
          </w:p>
        </w:tc>
      </w:tr>
    </w:tbl>
    <w:p w:rsidR="00DF3684" w:rsidRDefault="00A3069B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553085</wp:posOffset>
            </wp:positionV>
            <wp:extent cx="530860" cy="657225"/>
            <wp:effectExtent l="19050" t="0" r="254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" t="-29" r="-3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69B" w:rsidRDefault="00A3069B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9B" w:rsidRPr="00DF3684" w:rsidRDefault="00A3069B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69B" w:rsidRPr="00A3069B" w:rsidRDefault="00A3069B" w:rsidP="00A3069B">
      <w:pPr>
        <w:pStyle w:val="4"/>
        <w:spacing w:before="0" w:after="0"/>
        <w:jc w:val="center"/>
        <w:rPr>
          <w:spacing w:val="40"/>
          <w:sz w:val="20"/>
          <w:szCs w:val="20"/>
          <w:lang w:val="ru-RU" w:eastAsia="ru-RU"/>
        </w:rPr>
      </w:pPr>
      <w:r w:rsidRPr="00A3069B">
        <w:rPr>
          <w:spacing w:val="40"/>
          <w:sz w:val="20"/>
          <w:szCs w:val="20"/>
        </w:rPr>
        <w:t xml:space="preserve">АДМИНИСТРАЦИЯ </w:t>
      </w:r>
    </w:p>
    <w:p w:rsidR="00A3069B" w:rsidRPr="00A3069B" w:rsidRDefault="00A3069B" w:rsidP="00A3069B">
      <w:pPr>
        <w:pStyle w:val="4"/>
        <w:spacing w:before="0" w:after="0"/>
        <w:jc w:val="center"/>
        <w:rPr>
          <w:sz w:val="20"/>
          <w:szCs w:val="20"/>
        </w:rPr>
      </w:pPr>
      <w:r w:rsidRPr="00A3069B">
        <w:rPr>
          <w:spacing w:val="40"/>
          <w:sz w:val="20"/>
          <w:szCs w:val="20"/>
        </w:rPr>
        <w:t>КАНТЕМИРОВСКОГО ГОРОДСКОГО ПОСЕЛЕНИЯ</w:t>
      </w:r>
    </w:p>
    <w:p w:rsidR="00A3069B" w:rsidRPr="00A3069B" w:rsidRDefault="00A3069B" w:rsidP="00A306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b/>
          <w:bCs/>
          <w:spacing w:val="40"/>
          <w:sz w:val="20"/>
          <w:szCs w:val="20"/>
        </w:rPr>
        <w:t>КАНТЕМИРОВСКОГО МУНИЦИПАЛЬНОГО РАЙОНА</w:t>
      </w:r>
    </w:p>
    <w:p w:rsidR="00A3069B" w:rsidRPr="00A3069B" w:rsidRDefault="00A3069B" w:rsidP="00A306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b/>
          <w:bCs/>
          <w:spacing w:val="40"/>
          <w:sz w:val="20"/>
          <w:szCs w:val="20"/>
        </w:rPr>
        <w:t>ВОРОНЕЖСКОЙ ОБЛАСТИ</w:t>
      </w:r>
    </w:p>
    <w:p w:rsidR="00A3069B" w:rsidRPr="00A3069B" w:rsidRDefault="00A3069B" w:rsidP="00A3069B">
      <w:pPr>
        <w:pStyle w:val="a5"/>
        <w:jc w:val="center"/>
        <w:rPr>
          <w:rFonts w:ascii="Times New Roman" w:hAnsi="Times New Roman"/>
          <w:b/>
          <w:spacing w:val="60"/>
          <w:sz w:val="20"/>
        </w:rPr>
      </w:pPr>
    </w:p>
    <w:p w:rsidR="00A3069B" w:rsidRPr="00A3069B" w:rsidRDefault="00A3069B" w:rsidP="00A3069B">
      <w:pPr>
        <w:pStyle w:val="a5"/>
        <w:jc w:val="center"/>
        <w:rPr>
          <w:rFonts w:ascii="Times New Roman" w:hAnsi="Times New Roman"/>
          <w:sz w:val="20"/>
        </w:rPr>
      </w:pPr>
      <w:r w:rsidRPr="00A3069B">
        <w:rPr>
          <w:rFonts w:ascii="Times New Roman" w:hAnsi="Times New Roman"/>
          <w:b/>
          <w:spacing w:val="60"/>
          <w:sz w:val="20"/>
        </w:rPr>
        <w:t>РАСПОРЯЖЕНИЕ</w:t>
      </w:r>
    </w:p>
    <w:p w:rsidR="00A3069B" w:rsidRPr="00A3069B" w:rsidRDefault="00A3069B" w:rsidP="00A3069B">
      <w:pPr>
        <w:pStyle w:val="a5"/>
        <w:tabs>
          <w:tab w:val="left" w:pos="7513"/>
        </w:tabs>
        <w:rPr>
          <w:rFonts w:ascii="Times New Roman" w:hAnsi="Times New Roman"/>
          <w:spacing w:val="60"/>
          <w:sz w:val="20"/>
        </w:rPr>
      </w:pPr>
    </w:p>
    <w:p w:rsidR="00A3069B" w:rsidRPr="00A3069B" w:rsidRDefault="00A3069B" w:rsidP="00A3069B">
      <w:pPr>
        <w:pStyle w:val="a5"/>
        <w:tabs>
          <w:tab w:val="left" w:pos="7809"/>
        </w:tabs>
        <w:ind w:right="2"/>
        <w:rPr>
          <w:rFonts w:ascii="Times New Roman" w:hAnsi="Times New Roman"/>
          <w:sz w:val="20"/>
        </w:rPr>
      </w:pPr>
      <w:r w:rsidRPr="00A3069B">
        <w:rPr>
          <w:rFonts w:ascii="Times New Roman" w:hAnsi="Times New Roman"/>
          <w:sz w:val="20"/>
        </w:rPr>
        <w:t>от  11.04.2023 г.               № 49-од</w:t>
      </w:r>
    </w:p>
    <w:p w:rsidR="00A3069B" w:rsidRPr="00A3069B" w:rsidRDefault="00A3069B" w:rsidP="00A3069B">
      <w:pPr>
        <w:pStyle w:val="a5"/>
        <w:tabs>
          <w:tab w:val="left" w:pos="-1254"/>
        </w:tabs>
        <w:rPr>
          <w:rFonts w:ascii="Times New Roman" w:hAnsi="Times New Roman"/>
          <w:sz w:val="20"/>
        </w:rPr>
      </w:pPr>
      <w:r w:rsidRPr="00A3069B">
        <w:rPr>
          <w:rFonts w:ascii="Times New Roman" w:hAnsi="Times New Roman"/>
          <w:sz w:val="20"/>
        </w:rPr>
        <w:t>р.п. Кантемировка</w:t>
      </w:r>
    </w:p>
    <w:p w:rsidR="00A3069B" w:rsidRPr="00A3069B" w:rsidRDefault="00A3069B" w:rsidP="00A3069B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0"/>
        </w:rPr>
      </w:pPr>
    </w:p>
    <w:p w:rsidR="00A3069B" w:rsidRPr="00A3069B" w:rsidRDefault="00A3069B" w:rsidP="00A3069B">
      <w:pPr>
        <w:pStyle w:val="a5"/>
        <w:tabs>
          <w:tab w:val="left" w:pos="1418"/>
        </w:tabs>
        <w:ind w:right="4251"/>
        <w:jc w:val="both"/>
        <w:rPr>
          <w:rFonts w:ascii="Times New Roman" w:hAnsi="Times New Roman"/>
          <w:sz w:val="20"/>
        </w:rPr>
      </w:pPr>
      <w:r w:rsidRPr="00A3069B">
        <w:rPr>
          <w:rFonts w:ascii="Times New Roman" w:hAnsi="Times New Roman"/>
          <w:b/>
          <w:sz w:val="20"/>
        </w:rPr>
        <w:t>О численности муниципальных</w:t>
      </w:r>
      <w:r w:rsidRPr="00A3069B">
        <w:rPr>
          <w:rFonts w:ascii="Times New Roman" w:hAnsi="Times New Roman"/>
          <w:sz w:val="20"/>
        </w:rPr>
        <w:t xml:space="preserve"> </w:t>
      </w:r>
      <w:r w:rsidRPr="00A3069B">
        <w:rPr>
          <w:rFonts w:ascii="Times New Roman" w:hAnsi="Times New Roman"/>
          <w:b/>
          <w:sz w:val="20"/>
        </w:rPr>
        <w:t>служащих и работников муниципальных учреждений за 1 квартал 2023 года</w:t>
      </w:r>
    </w:p>
    <w:p w:rsidR="00A3069B" w:rsidRPr="00A3069B" w:rsidRDefault="00A3069B" w:rsidP="00A3069B">
      <w:pPr>
        <w:pStyle w:val="a5"/>
        <w:tabs>
          <w:tab w:val="left" w:pos="1418"/>
        </w:tabs>
        <w:ind w:left="113"/>
        <w:rPr>
          <w:rFonts w:ascii="Times New Roman" w:hAnsi="Times New Roman"/>
          <w:b/>
          <w:sz w:val="20"/>
        </w:rPr>
      </w:pPr>
    </w:p>
    <w:p w:rsidR="00A3069B" w:rsidRPr="00A3069B" w:rsidRDefault="00A3069B" w:rsidP="00A3069B">
      <w:pPr>
        <w:pStyle w:val="a5"/>
        <w:tabs>
          <w:tab w:val="left" w:pos="1418"/>
        </w:tabs>
        <w:ind w:firstLine="709"/>
        <w:jc w:val="both"/>
        <w:rPr>
          <w:rFonts w:ascii="Times New Roman" w:hAnsi="Times New Roman"/>
          <w:sz w:val="20"/>
        </w:rPr>
      </w:pPr>
      <w:r w:rsidRPr="00A3069B">
        <w:rPr>
          <w:rFonts w:ascii="Times New Roman" w:hAnsi="Times New Roman"/>
          <w:sz w:val="20"/>
        </w:rPr>
        <w:t>В</w:t>
      </w:r>
      <w:r w:rsidRPr="00A3069B">
        <w:rPr>
          <w:rFonts w:ascii="Times New Roman" w:hAnsi="Times New Roman"/>
          <w:b/>
          <w:sz w:val="20"/>
        </w:rPr>
        <w:t xml:space="preserve"> </w:t>
      </w:r>
      <w:r w:rsidRPr="00A3069B">
        <w:rPr>
          <w:rFonts w:ascii="Times New Roman" w:hAnsi="Times New Roman"/>
          <w:sz w:val="20"/>
        </w:rPr>
        <w:t>соответствии с пунктом 6 статьи 52 Федерального закона от</w:t>
      </w:r>
      <w:r w:rsidRPr="00A3069B">
        <w:rPr>
          <w:rFonts w:ascii="Times New Roman" w:hAnsi="Times New Roman"/>
          <w:b/>
          <w:sz w:val="20"/>
        </w:rPr>
        <w:t xml:space="preserve"> </w:t>
      </w:r>
      <w:r w:rsidRPr="00A3069B">
        <w:rPr>
          <w:rFonts w:ascii="Times New Roman" w:hAnsi="Times New Roman"/>
          <w:sz w:val="20"/>
        </w:rPr>
        <w:t>06.10.2003 г. № 131-ФЗ «Об общих принципах организации местного самоуправления в Российской Федерации»:</w:t>
      </w:r>
    </w:p>
    <w:p w:rsidR="00A3069B" w:rsidRPr="00A3069B" w:rsidRDefault="00A3069B" w:rsidP="00A3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sz w:val="20"/>
          <w:szCs w:val="20"/>
        </w:rPr>
        <w:t xml:space="preserve">1. Опубликовать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 1 квартал 2023 года, согласно приложению. </w:t>
      </w:r>
    </w:p>
    <w:p w:rsidR="00A3069B" w:rsidRPr="00A3069B" w:rsidRDefault="00A3069B" w:rsidP="00A3069B">
      <w:pPr>
        <w:pStyle w:val="a5"/>
        <w:ind w:firstLine="709"/>
        <w:jc w:val="both"/>
        <w:rPr>
          <w:rFonts w:ascii="Times New Roman" w:hAnsi="Times New Roman"/>
          <w:sz w:val="20"/>
        </w:rPr>
      </w:pPr>
      <w:r w:rsidRPr="00A3069B">
        <w:rPr>
          <w:rFonts w:ascii="Times New Roman" w:hAnsi="Times New Roman"/>
          <w:sz w:val="20"/>
        </w:rPr>
        <w:t>2. Контроль за исполнением настоящего распоряжения оставляю за собой.</w:t>
      </w:r>
    </w:p>
    <w:p w:rsidR="00A3069B" w:rsidRPr="00A3069B" w:rsidRDefault="00A3069B" w:rsidP="00A3069B">
      <w:pPr>
        <w:pStyle w:val="a5"/>
        <w:jc w:val="both"/>
        <w:rPr>
          <w:rFonts w:ascii="Times New Roman" w:hAnsi="Times New Roman"/>
          <w:sz w:val="20"/>
        </w:rPr>
      </w:pPr>
    </w:p>
    <w:p w:rsidR="00A3069B" w:rsidRPr="00A3069B" w:rsidRDefault="00A3069B" w:rsidP="00A3069B">
      <w:pPr>
        <w:pStyle w:val="a5"/>
        <w:jc w:val="both"/>
        <w:rPr>
          <w:rFonts w:ascii="Times New Roman" w:hAnsi="Times New Roman"/>
          <w:sz w:val="20"/>
        </w:rPr>
      </w:pPr>
    </w:p>
    <w:p w:rsidR="00A3069B" w:rsidRPr="00A3069B" w:rsidRDefault="00A3069B" w:rsidP="00A306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sz w:val="20"/>
          <w:szCs w:val="20"/>
        </w:rPr>
        <w:t>Глава Кантемировского</w:t>
      </w:r>
    </w:p>
    <w:p w:rsidR="00A3069B" w:rsidRPr="00A3069B" w:rsidRDefault="00A3069B" w:rsidP="00A306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sz w:val="20"/>
          <w:szCs w:val="20"/>
        </w:rPr>
        <w:t>городского поселения                                                                                 Ю.А. Завгородний</w:t>
      </w:r>
    </w:p>
    <w:p w:rsidR="00A3069B" w:rsidRPr="00A3069B" w:rsidRDefault="00A3069B" w:rsidP="00A3069B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A3069B" w:rsidRPr="00A3069B" w:rsidRDefault="00A3069B" w:rsidP="00A3069B">
      <w:pPr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A3069B" w:rsidRPr="00A3069B" w:rsidRDefault="00A3069B" w:rsidP="00A3069B">
      <w:pPr>
        <w:tabs>
          <w:tab w:val="left" w:pos="277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sz w:val="20"/>
          <w:szCs w:val="20"/>
        </w:rPr>
        <w:tab/>
      </w:r>
    </w:p>
    <w:p w:rsidR="00A3069B" w:rsidRPr="00A3069B" w:rsidRDefault="00A3069B" w:rsidP="00A3069B">
      <w:pPr>
        <w:tabs>
          <w:tab w:val="left" w:pos="2775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0"/>
        </w:rPr>
      </w:pPr>
    </w:p>
    <w:p w:rsidR="00A3069B" w:rsidRPr="00A3069B" w:rsidRDefault="00A3069B" w:rsidP="00A306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069B">
        <w:rPr>
          <w:rFonts w:ascii="Times New Roman" w:hAnsi="Times New Roman" w:cs="Times New Roman"/>
          <w:sz w:val="20"/>
          <w:szCs w:val="20"/>
        </w:rPr>
        <w:t>Сведения о численности муниципальных служащих, работников муниципальных учреждений Кантемировского городского поселения и фактических затратах на их денежное содержание за 1 квартал 2023 года</w:t>
      </w:r>
    </w:p>
    <w:tbl>
      <w:tblPr>
        <w:tblW w:w="0" w:type="auto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84"/>
        <w:gridCol w:w="1987"/>
        <w:gridCol w:w="2378"/>
      </w:tblGrid>
      <w:tr w:rsidR="00A3069B" w:rsidRPr="00A3069B" w:rsidTr="00E051D2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работников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Фактические расходы на оплату труда работников за отчетный период, тыс. рублей</w:t>
            </w:r>
          </w:p>
        </w:tc>
      </w:tr>
      <w:tr w:rsidR="00A3069B" w:rsidRPr="00A3069B" w:rsidTr="00E051D2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>586,7</w:t>
            </w:r>
          </w:p>
        </w:tc>
      </w:tr>
      <w:tr w:rsidR="00A3069B" w:rsidRPr="00A3069B" w:rsidTr="00E051D2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>Служащие органов местного самоуправления, занимающих должности, не относящиеся к муниципальным должностям муниципальной службы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>687,6</w:t>
            </w:r>
          </w:p>
        </w:tc>
      </w:tr>
      <w:tr w:rsidR="00A3069B" w:rsidRPr="00A3069B" w:rsidTr="00E051D2">
        <w:tc>
          <w:tcPr>
            <w:tcW w:w="50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муниципальных учреждений </w:t>
            </w:r>
          </w:p>
        </w:tc>
        <w:tc>
          <w:tcPr>
            <w:tcW w:w="198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3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3069B" w:rsidRPr="00A3069B" w:rsidRDefault="00A3069B" w:rsidP="00A30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69B">
              <w:rPr>
                <w:rFonts w:ascii="Times New Roman" w:hAnsi="Times New Roman" w:cs="Times New Roman"/>
                <w:sz w:val="20"/>
                <w:szCs w:val="20"/>
              </w:rPr>
              <w:t xml:space="preserve">              518,1</w:t>
            </w:r>
          </w:p>
        </w:tc>
      </w:tr>
    </w:tbl>
    <w:p w:rsidR="003216AD" w:rsidRPr="00A3069B" w:rsidRDefault="00A3069B" w:rsidP="00A306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069B">
        <w:rPr>
          <w:rFonts w:ascii="Times New Roman" w:hAnsi="Times New Roman" w:cs="Times New Roman"/>
          <w:sz w:val="20"/>
          <w:szCs w:val="20"/>
        </w:rPr>
        <w:t>Сведения размещаются 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B4471D" w:rsidRPr="00A3069B" w:rsidRDefault="00B4471D" w:rsidP="00A306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B4471D" w:rsidRPr="00A3069B" w:rsidSect="00E71DD7">
      <w:pgSz w:w="11906" w:h="16838"/>
      <w:pgMar w:top="1134" w:right="851" w:bottom="1134" w:left="1985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62" w:rsidRDefault="00120262" w:rsidP="001A5D58">
      <w:pPr>
        <w:spacing w:after="0" w:line="240" w:lineRule="auto"/>
      </w:pPr>
      <w:r>
        <w:separator/>
      </w:r>
    </w:p>
  </w:endnote>
  <w:endnote w:type="continuationSeparator" w:id="1">
    <w:p w:rsidR="00120262" w:rsidRDefault="00120262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62" w:rsidRDefault="00120262" w:rsidP="001A5D58">
      <w:pPr>
        <w:spacing w:after="0" w:line="240" w:lineRule="auto"/>
      </w:pPr>
      <w:r>
        <w:separator/>
      </w:r>
    </w:p>
  </w:footnote>
  <w:footnote w:type="continuationSeparator" w:id="1">
    <w:p w:rsidR="00120262" w:rsidRDefault="00120262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4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24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3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3"/>
  </w:num>
  <w:num w:numId="4">
    <w:abstractNumId w:val="8"/>
  </w:num>
  <w:num w:numId="5">
    <w:abstractNumId w:val="16"/>
  </w:num>
  <w:num w:numId="6">
    <w:abstractNumId w:val="15"/>
  </w:num>
  <w:num w:numId="7">
    <w:abstractNumId w:val="23"/>
  </w:num>
  <w:num w:numId="8">
    <w:abstractNumId w:val="31"/>
  </w:num>
  <w:num w:numId="9">
    <w:abstractNumId w:val="5"/>
  </w:num>
  <w:num w:numId="10">
    <w:abstractNumId w:val="18"/>
  </w:num>
  <w:num w:numId="11">
    <w:abstractNumId w:val="19"/>
  </w:num>
  <w:num w:numId="12">
    <w:abstractNumId w:val="27"/>
  </w:num>
  <w:num w:numId="13">
    <w:abstractNumId w:val="7"/>
  </w:num>
  <w:num w:numId="14">
    <w:abstractNumId w:val="20"/>
  </w:num>
  <w:num w:numId="15">
    <w:abstractNumId w:val="14"/>
  </w:num>
  <w:num w:numId="16">
    <w:abstractNumId w:val="2"/>
  </w:num>
  <w:num w:numId="17">
    <w:abstractNumId w:val="9"/>
  </w:num>
  <w:num w:numId="18">
    <w:abstractNumId w:val="22"/>
  </w:num>
  <w:num w:numId="19">
    <w:abstractNumId w:val="12"/>
  </w:num>
  <w:num w:numId="20">
    <w:abstractNumId w:val="28"/>
  </w:num>
  <w:num w:numId="21">
    <w:abstractNumId w:val="1"/>
  </w:num>
  <w:num w:numId="22">
    <w:abstractNumId w:val="6"/>
  </w:num>
  <w:num w:numId="23">
    <w:abstractNumId w:val="4"/>
  </w:num>
  <w:num w:numId="24">
    <w:abstractNumId w:val="17"/>
  </w:num>
  <w:num w:numId="25">
    <w:abstractNumId w:val="29"/>
  </w:num>
  <w:num w:numId="26">
    <w:abstractNumId w:val="11"/>
  </w:num>
  <w:num w:numId="27">
    <w:abstractNumId w:val="25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1"/>
  </w:num>
  <w:num w:numId="32">
    <w:abstractNumId w:val="10"/>
  </w:num>
  <w:num w:numId="33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E262D"/>
    <w:rsid w:val="000F4EB4"/>
    <w:rsid w:val="00120262"/>
    <w:rsid w:val="00143BBC"/>
    <w:rsid w:val="001A5D58"/>
    <w:rsid w:val="001B3326"/>
    <w:rsid w:val="001D292A"/>
    <w:rsid w:val="001D3AD6"/>
    <w:rsid w:val="001F28BD"/>
    <w:rsid w:val="002068E5"/>
    <w:rsid w:val="00236181"/>
    <w:rsid w:val="00251662"/>
    <w:rsid w:val="00265585"/>
    <w:rsid w:val="002720AD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D7F05"/>
    <w:rsid w:val="005E0709"/>
    <w:rsid w:val="006173FE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A4CA3"/>
    <w:rsid w:val="007B6F24"/>
    <w:rsid w:val="007C55DE"/>
    <w:rsid w:val="007D2223"/>
    <w:rsid w:val="007D31DA"/>
    <w:rsid w:val="007D5A7D"/>
    <w:rsid w:val="007F32BA"/>
    <w:rsid w:val="008048CB"/>
    <w:rsid w:val="008238DC"/>
    <w:rsid w:val="00827B1F"/>
    <w:rsid w:val="008304B3"/>
    <w:rsid w:val="00834AAC"/>
    <w:rsid w:val="0083775C"/>
    <w:rsid w:val="0088563F"/>
    <w:rsid w:val="00887356"/>
    <w:rsid w:val="00895C23"/>
    <w:rsid w:val="008A6DEB"/>
    <w:rsid w:val="008B2E27"/>
    <w:rsid w:val="008B7ABD"/>
    <w:rsid w:val="008E2324"/>
    <w:rsid w:val="008E59F7"/>
    <w:rsid w:val="008F5184"/>
    <w:rsid w:val="009047C2"/>
    <w:rsid w:val="00914D00"/>
    <w:rsid w:val="00934AF4"/>
    <w:rsid w:val="009418E1"/>
    <w:rsid w:val="00997B9E"/>
    <w:rsid w:val="009A3EEB"/>
    <w:rsid w:val="009B2F1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E3F54"/>
    <w:rsid w:val="00C03520"/>
    <w:rsid w:val="00C05BCF"/>
    <w:rsid w:val="00C116E9"/>
    <w:rsid w:val="00C242D2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F4814"/>
    <w:rsid w:val="00D17916"/>
    <w:rsid w:val="00D26B99"/>
    <w:rsid w:val="00D34CA0"/>
    <w:rsid w:val="00D604AE"/>
    <w:rsid w:val="00D7498F"/>
    <w:rsid w:val="00D87417"/>
    <w:rsid w:val="00D928B6"/>
    <w:rsid w:val="00DA3D69"/>
    <w:rsid w:val="00DF317A"/>
    <w:rsid w:val="00DF3684"/>
    <w:rsid w:val="00E112F6"/>
    <w:rsid w:val="00E159B3"/>
    <w:rsid w:val="00E63024"/>
    <w:rsid w:val="00E71DD7"/>
    <w:rsid w:val="00E87472"/>
    <w:rsid w:val="00E92EC4"/>
    <w:rsid w:val="00EB72B6"/>
    <w:rsid w:val="00EF22AA"/>
    <w:rsid w:val="00EF3791"/>
    <w:rsid w:val="00EF3A4D"/>
    <w:rsid w:val="00F5091E"/>
    <w:rsid w:val="00F7344B"/>
    <w:rsid w:val="00F76557"/>
    <w:rsid w:val="00F8313B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2023-03-27T06:53:00Z</cp:lastPrinted>
  <dcterms:created xsi:type="dcterms:W3CDTF">2023-05-02T06:54:00Z</dcterms:created>
  <dcterms:modified xsi:type="dcterms:W3CDTF">2023-05-02T06:54:00Z</dcterms:modified>
</cp:coreProperties>
</file>